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B3CB9" w14:textId="22DB1FA6" w:rsidR="004506DB" w:rsidRPr="00A72EE0" w:rsidRDefault="00760BA5" w:rsidP="00A72EE0">
      <w:pPr>
        <w:spacing w:line="240" w:lineRule="exact"/>
        <w:rPr>
          <w:rFonts w:ascii="HG丸ｺﾞｼｯｸM-PRO" w:eastAsia="HG丸ｺﾞｼｯｸM-PRO" w:hAnsi="HG丸ｺﾞｼｯｸM-PRO"/>
          <w:i/>
          <w:color w:val="FF0000"/>
          <w:sz w:val="18"/>
          <w:szCs w:val="18"/>
        </w:rPr>
      </w:pPr>
      <w:r w:rsidRPr="00A72EE0">
        <w:rPr>
          <w:rFonts w:ascii="HG丸ｺﾞｼｯｸM-PRO" w:eastAsia="HG丸ｺﾞｼｯｸM-PRO" w:hAnsi="HG丸ｺﾞｼｯｸM-PRO" w:hint="eastAsia"/>
          <w:i/>
          <w:color w:val="FF0000"/>
          <w:sz w:val="18"/>
          <w:szCs w:val="18"/>
        </w:rPr>
        <w:t>多</w:t>
      </w:r>
      <w:r w:rsidR="004506DB" w:rsidRPr="00A72EE0">
        <w:rPr>
          <w:rFonts w:ascii="HG丸ｺﾞｼｯｸM-PRO" w:eastAsia="HG丸ｺﾞｼｯｸM-PRO" w:hAnsi="HG丸ｺﾞｼｯｸM-PRO" w:hint="eastAsia"/>
          <w:i/>
          <w:color w:val="FF0000"/>
          <w:sz w:val="18"/>
          <w:szCs w:val="18"/>
        </w:rPr>
        <w:t>機関</w:t>
      </w:r>
      <w:r w:rsidRPr="00A72EE0">
        <w:rPr>
          <w:rFonts w:ascii="HG丸ｺﾞｼｯｸM-PRO" w:eastAsia="HG丸ｺﾞｼｯｸM-PRO" w:hAnsi="HG丸ｺﾞｼｯｸM-PRO" w:hint="eastAsia"/>
          <w:i/>
          <w:color w:val="FF0000"/>
          <w:sz w:val="18"/>
          <w:szCs w:val="18"/>
        </w:rPr>
        <w:t>共同</w:t>
      </w:r>
      <w:r w:rsidR="004506DB" w:rsidRPr="00A72EE0">
        <w:rPr>
          <w:rFonts w:ascii="HG丸ｺﾞｼｯｸM-PRO" w:eastAsia="HG丸ｺﾞｼｯｸM-PRO" w:hAnsi="HG丸ｺﾞｼｯｸM-PRO" w:hint="eastAsia"/>
          <w:i/>
          <w:color w:val="FF0000"/>
          <w:sz w:val="18"/>
          <w:szCs w:val="18"/>
        </w:rPr>
        <w:t>で実施する研究を想定しています。</w:t>
      </w:r>
      <w:r w:rsidRPr="00A72EE0">
        <w:rPr>
          <w:rFonts w:ascii="HG丸ｺﾞｼｯｸM-PRO" w:eastAsia="HG丸ｺﾞｼｯｸM-PRO" w:hAnsi="HG丸ｺﾞｼｯｸM-PRO" w:hint="eastAsia"/>
          <w:i/>
          <w:color w:val="FF0000"/>
          <w:sz w:val="18"/>
          <w:szCs w:val="18"/>
        </w:rPr>
        <w:t>単</w:t>
      </w:r>
      <w:r w:rsidR="00011F44" w:rsidRPr="00A72EE0">
        <w:rPr>
          <w:rFonts w:ascii="HG丸ｺﾞｼｯｸM-PRO" w:eastAsia="HG丸ｺﾞｼｯｸM-PRO" w:hAnsi="HG丸ｺﾞｼｯｸM-PRO" w:hint="eastAsia"/>
          <w:i/>
          <w:color w:val="FF0000"/>
          <w:sz w:val="18"/>
          <w:szCs w:val="18"/>
        </w:rPr>
        <w:t>機関研究</w:t>
      </w:r>
      <w:r w:rsidRPr="00A72EE0">
        <w:rPr>
          <w:rFonts w:ascii="HG丸ｺﾞｼｯｸM-PRO" w:eastAsia="HG丸ｺﾞｼｯｸM-PRO" w:hAnsi="HG丸ｺﾞｼｯｸM-PRO" w:hint="eastAsia"/>
          <w:i/>
          <w:color w:val="FF0000"/>
          <w:sz w:val="18"/>
          <w:szCs w:val="18"/>
        </w:rPr>
        <w:t>で実施する場合は、「研究代表者」</w:t>
      </w:r>
      <w:r w:rsidR="00011F44" w:rsidRPr="00A72EE0">
        <w:rPr>
          <w:rFonts w:ascii="HG丸ｺﾞｼｯｸM-PRO" w:eastAsia="HG丸ｺﾞｼｯｸM-PRO" w:hAnsi="HG丸ｺﾞｼｯｸM-PRO" w:hint="eastAsia"/>
          <w:i/>
          <w:color w:val="FF0000"/>
          <w:sz w:val="18"/>
          <w:szCs w:val="18"/>
        </w:rPr>
        <w:t>の</w:t>
      </w:r>
      <w:r w:rsidRPr="00A72EE0">
        <w:rPr>
          <w:rFonts w:ascii="HG丸ｺﾞｼｯｸM-PRO" w:eastAsia="HG丸ｺﾞｼｯｸM-PRO" w:hAnsi="HG丸ｺﾞｼｯｸM-PRO" w:hint="eastAsia"/>
          <w:i/>
          <w:color w:val="FF0000"/>
          <w:sz w:val="18"/>
          <w:szCs w:val="18"/>
        </w:rPr>
        <w:t>表記を「</w:t>
      </w:r>
      <w:r w:rsidR="00011F44" w:rsidRPr="00A72EE0">
        <w:rPr>
          <w:rFonts w:ascii="HG丸ｺﾞｼｯｸM-PRO" w:eastAsia="HG丸ｺﾞｼｯｸM-PRO" w:hAnsi="HG丸ｺﾞｼｯｸM-PRO" w:hint="eastAsia"/>
          <w:i/>
          <w:color w:val="FF0000"/>
          <w:sz w:val="18"/>
          <w:szCs w:val="18"/>
        </w:rPr>
        <w:t>研究責任</w:t>
      </w:r>
      <w:r w:rsidRPr="00A72EE0">
        <w:rPr>
          <w:rFonts w:ascii="HG丸ｺﾞｼｯｸM-PRO" w:eastAsia="HG丸ｺﾞｼｯｸM-PRO" w:hAnsi="HG丸ｺﾞｼｯｸM-PRO" w:hint="eastAsia"/>
          <w:i/>
          <w:color w:val="FF0000"/>
          <w:sz w:val="18"/>
          <w:szCs w:val="18"/>
        </w:rPr>
        <w:t>者」</w:t>
      </w:r>
      <w:r w:rsidR="00011F44" w:rsidRPr="00A72EE0">
        <w:rPr>
          <w:rFonts w:ascii="HG丸ｺﾞｼｯｸM-PRO" w:eastAsia="HG丸ｺﾞｼｯｸM-PRO" w:hAnsi="HG丸ｺﾞｼｯｸM-PRO" w:hint="eastAsia"/>
          <w:i/>
          <w:color w:val="FF0000"/>
          <w:sz w:val="18"/>
          <w:szCs w:val="18"/>
        </w:rPr>
        <w:t>に変更し</w:t>
      </w:r>
      <w:r w:rsidR="001A6A3A" w:rsidRPr="00A72EE0">
        <w:rPr>
          <w:rFonts w:ascii="HG丸ｺﾞｼｯｸM-PRO" w:eastAsia="HG丸ｺﾞｼｯｸM-PRO" w:hAnsi="HG丸ｺﾞｼｯｸM-PRO" w:hint="eastAsia"/>
          <w:i/>
          <w:color w:val="FF0000"/>
          <w:sz w:val="18"/>
          <w:szCs w:val="18"/>
        </w:rPr>
        <w:t>、また不要部分は削除して</w:t>
      </w:r>
      <w:r w:rsidRPr="00A72EE0">
        <w:rPr>
          <w:rFonts w:ascii="HG丸ｺﾞｼｯｸM-PRO" w:eastAsia="HG丸ｺﾞｼｯｸM-PRO" w:hAnsi="HG丸ｺﾞｼｯｸM-PRO" w:hint="eastAsia"/>
          <w:i/>
          <w:color w:val="FF0000"/>
          <w:sz w:val="18"/>
          <w:szCs w:val="18"/>
        </w:rPr>
        <w:t>使用して</w:t>
      </w:r>
      <w:r w:rsidR="00011F44" w:rsidRPr="00A72EE0">
        <w:rPr>
          <w:rFonts w:ascii="HG丸ｺﾞｼｯｸM-PRO" w:eastAsia="HG丸ｺﾞｼｯｸM-PRO" w:hAnsi="HG丸ｺﾞｼｯｸM-PRO" w:hint="eastAsia"/>
          <w:i/>
          <w:color w:val="FF0000"/>
          <w:sz w:val="18"/>
          <w:szCs w:val="18"/>
        </w:rPr>
        <w:t>ください。</w:t>
      </w:r>
    </w:p>
    <w:p w14:paraId="18ADD948" w14:textId="08FFFCF5" w:rsidR="00B34B8A" w:rsidRPr="00A72EE0" w:rsidRDefault="00B34B8A" w:rsidP="00A72EE0">
      <w:pPr>
        <w:spacing w:line="240" w:lineRule="exact"/>
        <w:jc w:val="left"/>
        <w:rPr>
          <w:rFonts w:ascii="HG丸ｺﾞｼｯｸM-PRO" w:eastAsia="HG丸ｺﾞｼｯｸM-PRO" w:hAnsi="HG丸ｺﾞｼｯｸM-PRO"/>
          <w:i/>
          <w:color w:val="FF0000"/>
          <w:sz w:val="18"/>
          <w:szCs w:val="18"/>
        </w:rPr>
      </w:pPr>
      <w:r w:rsidRPr="00A72EE0">
        <w:rPr>
          <w:rFonts w:ascii="HG丸ｺﾞｼｯｸM-PRO" w:eastAsia="HG丸ｺﾞｼｯｸM-PRO" w:hAnsi="HG丸ｺﾞｼｯｸM-PRO" w:hint="eastAsia"/>
          <w:i/>
          <w:color w:val="FF0000"/>
          <w:sz w:val="18"/>
          <w:szCs w:val="18"/>
        </w:rPr>
        <w:t>本雛形に記載の【モニタリングの実施手順】は一例です。実施体制、研究内容等に応じて、研究毎に修正し</w:t>
      </w:r>
      <w:r w:rsidR="00167EB6" w:rsidRPr="00A72EE0">
        <w:rPr>
          <w:rFonts w:ascii="HG丸ｺﾞｼｯｸM-PRO" w:eastAsia="HG丸ｺﾞｼｯｸM-PRO" w:hAnsi="HG丸ｺﾞｼｯｸM-PRO" w:hint="eastAsia"/>
          <w:i/>
          <w:color w:val="FF0000"/>
          <w:sz w:val="18"/>
          <w:szCs w:val="18"/>
        </w:rPr>
        <w:t>、研究計画書内の「モニタリング」の項目に挿入</w:t>
      </w:r>
      <w:r w:rsidR="007C1CAF">
        <w:rPr>
          <w:rFonts w:ascii="HG丸ｺﾞｼｯｸM-PRO" w:eastAsia="HG丸ｺﾞｼｯｸM-PRO" w:hAnsi="HG丸ｺﾞｼｯｸM-PRO" w:hint="eastAsia"/>
          <w:i/>
          <w:color w:val="FF0000"/>
          <w:sz w:val="18"/>
          <w:szCs w:val="18"/>
        </w:rPr>
        <w:t>するなど</w:t>
      </w:r>
      <w:r w:rsidR="00167EB6" w:rsidRPr="00A72EE0">
        <w:rPr>
          <w:rFonts w:ascii="HG丸ｺﾞｼｯｸM-PRO" w:eastAsia="HG丸ｺﾞｼｯｸM-PRO" w:hAnsi="HG丸ｺﾞｼｯｸM-PRO" w:hint="eastAsia"/>
          <w:i/>
          <w:color w:val="FF0000"/>
          <w:sz w:val="18"/>
          <w:szCs w:val="18"/>
        </w:rPr>
        <w:t>し</w:t>
      </w:r>
      <w:r w:rsidRPr="00A72EE0">
        <w:rPr>
          <w:rFonts w:ascii="HG丸ｺﾞｼｯｸM-PRO" w:eastAsia="HG丸ｺﾞｼｯｸM-PRO" w:hAnsi="HG丸ｺﾞｼｯｸM-PRO" w:hint="eastAsia"/>
          <w:i/>
          <w:color w:val="FF0000"/>
          <w:sz w:val="18"/>
          <w:szCs w:val="18"/>
        </w:rPr>
        <w:t>て使用してください。</w:t>
      </w:r>
    </w:p>
    <w:p w14:paraId="00241AA6" w14:textId="67704235" w:rsidR="00690287" w:rsidRDefault="00690287" w:rsidP="00AD6BD6">
      <w:pPr>
        <w:rPr>
          <w:rStyle w:val="markedcontent"/>
          <w:rFonts w:ascii="Meiryo UI" w:eastAsia="Meiryo UI" w:hAnsi="Meiryo UI" w:cs="Arial"/>
          <w:szCs w:val="21"/>
        </w:rPr>
      </w:pPr>
    </w:p>
    <w:p w14:paraId="3AFA9DEF" w14:textId="0E42B06E" w:rsidR="00696EBC" w:rsidRDefault="00AD6BD6" w:rsidP="00AD6BD6">
      <w:pPr>
        <w:rPr>
          <w:rFonts w:ascii="HG丸ｺﾞｼｯｸM-PRO" w:eastAsia="HG丸ｺﾞｼｯｸM-PRO" w:hAnsi="HG丸ｺﾞｼｯｸM-PRO"/>
          <w:i/>
          <w:color w:val="FF0000"/>
          <w:szCs w:val="21"/>
        </w:rPr>
      </w:pPr>
      <w:r>
        <w:rPr>
          <w:rFonts w:ascii="HG丸ｺﾞｼｯｸM-PRO" w:eastAsia="HG丸ｺﾞｼｯｸM-PRO" w:hAnsi="HG丸ｺﾞｼｯｸM-PRO" w:hint="eastAsia"/>
          <w:i/>
          <w:color w:val="FF0000"/>
          <w:szCs w:val="21"/>
        </w:rPr>
        <w:t>モニタリングを実施しない場合</w:t>
      </w:r>
      <w:r w:rsidR="00696EBC">
        <w:rPr>
          <w:rFonts w:ascii="HG丸ｺﾞｼｯｸM-PRO" w:eastAsia="HG丸ｺﾞｼｯｸM-PRO" w:hAnsi="HG丸ｺﾞｼｯｸM-PRO" w:hint="eastAsia"/>
          <w:i/>
          <w:color w:val="FF0000"/>
          <w:szCs w:val="21"/>
        </w:rPr>
        <w:t>の記載例</w:t>
      </w:r>
    </w:p>
    <w:p w14:paraId="186BE43E" w14:textId="5F4489FE" w:rsidR="00696EBC" w:rsidRDefault="00696EBC" w:rsidP="00AD6BD6">
      <w:pPr>
        <w:rPr>
          <w:rFonts w:ascii="HG丸ｺﾞｼｯｸM-PRO" w:eastAsia="HG丸ｺﾞｼｯｸM-PRO" w:hAnsi="HG丸ｺﾞｼｯｸM-PRO"/>
          <w:i/>
          <w:color w:val="FF0000"/>
          <w:szCs w:val="21"/>
        </w:rPr>
      </w:pPr>
      <w:r>
        <w:rPr>
          <w:rFonts w:ascii="HG丸ｺﾞｼｯｸM-PRO" w:eastAsia="HG丸ｺﾞｼｯｸM-PRO" w:hAnsi="HG丸ｺﾞｼｯｸM-PRO" w:hint="eastAsia"/>
          <w:i/>
          <w:color w:val="FF0000"/>
          <w:szCs w:val="21"/>
        </w:rPr>
        <w:t>（</w:t>
      </w:r>
      <w:r w:rsidR="00BE4D12" w:rsidRPr="00BE4D12">
        <w:rPr>
          <w:rFonts w:ascii="HG丸ｺﾞｼｯｸM-PRO" w:eastAsia="HG丸ｺﾞｼｯｸM-PRO" w:hAnsi="HG丸ｺﾞｼｯｸM-PRO" w:hint="eastAsia"/>
          <w:i/>
          <w:color w:val="FF0000"/>
          <w:szCs w:val="21"/>
        </w:rPr>
        <w:t>侵襲（軽微な侵襲を除く）を伴う研究であって介入を行う研究以外のもの</w:t>
      </w:r>
      <w:r>
        <w:rPr>
          <w:rFonts w:ascii="HG丸ｺﾞｼｯｸM-PRO" w:eastAsia="HG丸ｺﾞｼｯｸM-PRO" w:hAnsi="HG丸ｺﾞｼｯｸM-PRO" w:hint="eastAsia"/>
          <w:i/>
          <w:color w:val="FF0000"/>
          <w:szCs w:val="21"/>
        </w:rPr>
        <w:t>）</w:t>
      </w:r>
    </w:p>
    <w:p w14:paraId="20EB3EFD" w14:textId="77777777" w:rsidR="00696EBC" w:rsidRDefault="00696EBC" w:rsidP="00696EBC">
      <w:pPr>
        <w:ind w:firstLineChars="100" w:firstLine="210"/>
        <w:rPr>
          <w:rStyle w:val="markedcontent"/>
          <w:rFonts w:ascii="Meiryo UI" w:eastAsia="Meiryo UI" w:hAnsi="Meiryo UI" w:cs="Arial"/>
          <w:szCs w:val="21"/>
        </w:rPr>
      </w:pPr>
      <w:r w:rsidRPr="00760BA5">
        <w:rPr>
          <w:rStyle w:val="markedcontent"/>
          <w:rFonts w:ascii="Meiryo UI" w:eastAsia="Meiryo UI" w:hAnsi="Meiryo UI" w:cs="Arial" w:hint="eastAsia"/>
          <w:szCs w:val="21"/>
        </w:rPr>
        <w:t>【モニタリング】</w:t>
      </w:r>
    </w:p>
    <w:p w14:paraId="2D6A4520" w14:textId="0A429798" w:rsidR="00BE4D12" w:rsidRPr="00696EBC" w:rsidRDefault="00BE4D12" w:rsidP="00696EBC">
      <w:pPr>
        <w:ind w:firstLineChars="100" w:firstLine="210"/>
        <w:rPr>
          <w:rFonts w:ascii="Meiryo UI" w:eastAsia="Meiryo UI" w:hAnsi="Meiryo UI"/>
          <w:i/>
          <w:szCs w:val="21"/>
        </w:rPr>
      </w:pPr>
      <w:r w:rsidRPr="00696EBC">
        <w:rPr>
          <w:rFonts w:ascii="Meiryo UI" w:eastAsia="Meiryo UI" w:hAnsi="Meiryo UI" w:hint="eastAsia"/>
          <w:szCs w:val="21"/>
        </w:rPr>
        <w:t>該当しない</w:t>
      </w:r>
    </w:p>
    <w:p w14:paraId="63258AA2" w14:textId="77777777" w:rsidR="00BE4D12" w:rsidRPr="00BE4D12" w:rsidRDefault="00BE4D12" w:rsidP="00AD6BD6">
      <w:pPr>
        <w:rPr>
          <w:rFonts w:ascii="Meiryo UI" w:eastAsia="Meiryo UI" w:hAnsi="Meiryo UI"/>
          <w:color w:val="FF0000"/>
          <w:szCs w:val="21"/>
        </w:rPr>
      </w:pPr>
    </w:p>
    <w:p w14:paraId="64099785" w14:textId="1F37DA4A" w:rsidR="00AD6BD6" w:rsidRPr="00E25A22" w:rsidRDefault="00AD6BD6" w:rsidP="00AD6BD6">
      <w:pPr>
        <w:rPr>
          <w:rStyle w:val="markedcontent"/>
          <w:rFonts w:ascii="HG丸ｺﾞｼｯｸM-PRO" w:eastAsia="HG丸ｺﾞｼｯｸM-PRO" w:hAnsi="HG丸ｺﾞｼｯｸM-PRO" w:cs="Arial"/>
          <w:i/>
          <w:iCs/>
          <w:color w:val="FF0000"/>
          <w:szCs w:val="21"/>
        </w:rPr>
      </w:pPr>
      <w:r w:rsidRPr="00E25A22">
        <w:rPr>
          <w:rStyle w:val="markedcontent"/>
          <w:rFonts w:ascii="HG丸ｺﾞｼｯｸM-PRO" w:eastAsia="HG丸ｺﾞｼｯｸM-PRO" w:hAnsi="HG丸ｺﾞｼｯｸM-PRO" w:cs="Arial" w:hint="eastAsia"/>
          <w:i/>
          <w:iCs/>
          <w:color w:val="FF0000"/>
          <w:szCs w:val="21"/>
        </w:rPr>
        <w:t>モニタリングを実施する場合の記載例 ① 自己点検の場合</w:t>
      </w:r>
    </w:p>
    <w:p w14:paraId="3ED802D1" w14:textId="77777777" w:rsidR="00AD6BD6" w:rsidRPr="00690287" w:rsidRDefault="00AD6BD6" w:rsidP="00AD6BD6">
      <w:pPr>
        <w:ind w:firstLineChars="100" w:firstLine="210"/>
        <w:rPr>
          <w:rStyle w:val="markedcontent"/>
          <w:rFonts w:ascii="Meiryo UI" w:eastAsia="Meiryo UI" w:hAnsi="Meiryo UI" w:cs="Arial"/>
          <w:szCs w:val="21"/>
        </w:rPr>
      </w:pPr>
      <w:r w:rsidRPr="00760BA5">
        <w:rPr>
          <w:rStyle w:val="markedcontent"/>
          <w:rFonts w:ascii="Meiryo UI" w:eastAsia="Meiryo UI" w:hAnsi="Meiryo UI" w:cs="Arial" w:hint="eastAsia"/>
          <w:szCs w:val="21"/>
        </w:rPr>
        <w:t>【モニタリング】</w:t>
      </w:r>
    </w:p>
    <w:p w14:paraId="11F37EEB" w14:textId="2BD872B0" w:rsidR="00AD6BD6" w:rsidRDefault="00AD6BD6" w:rsidP="00AD6BD6">
      <w:pPr>
        <w:ind w:firstLineChars="100" w:firstLine="210"/>
        <w:rPr>
          <w:rStyle w:val="markedcontent"/>
          <w:rFonts w:ascii="Meiryo UI" w:eastAsia="Meiryo UI" w:hAnsi="Meiryo UI" w:cs="Arial"/>
          <w:szCs w:val="21"/>
        </w:rPr>
      </w:pPr>
      <w:r w:rsidRPr="00760BA5">
        <w:rPr>
          <w:rStyle w:val="markedcontent"/>
          <w:rFonts w:ascii="Meiryo UI" w:eastAsia="Meiryo UI" w:hAnsi="Meiryo UI" w:cs="Arial" w:hint="eastAsia"/>
          <w:szCs w:val="21"/>
        </w:rPr>
        <w:t>本研究は</w:t>
      </w:r>
      <w:r w:rsidRPr="00760BA5">
        <w:rPr>
          <w:rStyle w:val="markedcontent"/>
          <w:rFonts w:ascii="Meiryo UI" w:eastAsia="Meiryo UI" w:hAnsi="Meiryo UI" w:cs="Arial"/>
          <w:szCs w:val="21"/>
        </w:rPr>
        <w:t>侵襲（軽微な侵襲を除く）を伴い介入を行う研究</w:t>
      </w:r>
      <w:r w:rsidRPr="00760BA5">
        <w:rPr>
          <w:rStyle w:val="markedcontent"/>
          <w:rFonts w:ascii="Meiryo UI" w:eastAsia="Meiryo UI" w:hAnsi="Meiryo UI" w:cs="Arial" w:hint="eastAsia"/>
          <w:szCs w:val="21"/>
        </w:rPr>
        <w:t>であるため、</w:t>
      </w:r>
      <w:r>
        <w:rPr>
          <w:rStyle w:val="markedcontent"/>
          <w:rFonts w:ascii="Meiryo UI" w:eastAsia="Meiryo UI" w:hAnsi="Meiryo UI" w:cs="Arial" w:hint="eastAsia"/>
          <w:szCs w:val="21"/>
        </w:rPr>
        <w:t>本</w:t>
      </w:r>
      <w:r w:rsidRPr="00760BA5">
        <w:rPr>
          <w:rStyle w:val="markedcontent"/>
          <w:rFonts w:ascii="Meiryo UI" w:eastAsia="Meiryo UI" w:hAnsi="Meiryo UI" w:cs="Arial"/>
          <w:szCs w:val="21"/>
        </w:rPr>
        <w:t>臨床研究が「ヘルシンキ宣言」の精神に基づ</w:t>
      </w:r>
      <w:r>
        <w:rPr>
          <w:rStyle w:val="markedcontent"/>
          <w:rFonts w:ascii="Meiryo UI" w:eastAsia="Meiryo UI" w:hAnsi="Meiryo UI" w:cs="Arial" w:hint="eastAsia"/>
          <w:szCs w:val="21"/>
        </w:rPr>
        <w:t>き、</w:t>
      </w:r>
      <w:r w:rsidRPr="003C6690">
        <w:rPr>
          <w:rStyle w:val="markedcontent"/>
          <w:rFonts w:ascii="Meiryo UI" w:eastAsia="Meiryo UI" w:hAnsi="Meiryo UI" w:cs="Arial"/>
          <w:szCs w:val="21"/>
        </w:rPr>
        <w:t>「人を対象とする</w:t>
      </w:r>
      <w:r>
        <w:rPr>
          <w:rStyle w:val="markedcontent"/>
          <w:rFonts w:ascii="Meiryo UI" w:eastAsia="Meiryo UI" w:hAnsi="Meiryo UI" w:cs="Arial" w:hint="eastAsia"/>
          <w:szCs w:val="21"/>
        </w:rPr>
        <w:t>生命科学・</w:t>
      </w:r>
      <w:r w:rsidRPr="003C6690">
        <w:rPr>
          <w:rStyle w:val="markedcontent"/>
          <w:rFonts w:ascii="Meiryo UI" w:eastAsia="Meiryo UI" w:hAnsi="Meiryo UI" w:cs="Arial"/>
          <w:szCs w:val="21"/>
        </w:rPr>
        <w:t>医学系研究に関する倫理指針」</w:t>
      </w:r>
      <w:r>
        <w:rPr>
          <w:rStyle w:val="markedcontent"/>
          <w:rFonts w:ascii="Meiryo UI" w:eastAsia="Meiryo UI" w:hAnsi="Meiryo UI" w:cs="Arial" w:hint="eastAsia"/>
          <w:szCs w:val="21"/>
        </w:rPr>
        <w:t>、</w:t>
      </w:r>
      <w:r w:rsidRPr="003C6690">
        <w:rPr>
          <w:rStyle w:val="markedcontent"/>
          <w:rFonts w:ascii="Meiryo UI" w:eastAsia="Meiryo UI" w:hAnsi="Meiryo UI" w:cs="Arial"/>
          <w:szCs w:val="21"/>
        </w:rPr>
        <w:t>その他規制要件及び</w:t>
      </w:r>
      <w:r>
        <w:rPr>
          <w:rStyle w:val="markedcontent"/>
          <w:rFonts w:ascii="Meiryo UI" w:eastAsia="Meiryo UI" w:hAnsi="Meiryo UI" w:cs="Arial" w:hint="eastAsia"/>
          <w:szCs w:val="21"/>
        </w:rPr>
        <w:t>本</w:t>
      </w:r>
      <w:r w:rsidRPr="003C6690">
        <w:rPr>
          <w:rStyle w:val="markedcontent"/>
          <w:rFonts w:ascii="Meiryo UI" w:eastAsia="Meiryo UI" w:hAnsi="Meiryo UI" w:cs="Arial"/>
          <w:szCs w:val="21"/>
        </w:rPr>
        <w:t>研究計画書を遵守して</w:t>
      </w:r>
      <w:r>
        <w:rPr>
          <w:rStyle w:val="markedcontent"/>
          <w:rFonts w:ascii="Meiryo UI" w:eastAsia="Meiryo UI" w:hAnsi="Meiryo UI" w:cs="Arial" w:hint="eastAsia"/>
          <w:szCs w:val="21"/>
        </w:rPr>
        <w:t>、</w:t>
      </w:r>
      <w:r w:rsidRPr="003C6690">
        <w:rPr>
          <w:rStyle w:val="markedcontent"/>
          <w:rFonts w:ascii="Meiryo UI" w:eastAsia="Meiryo UI" w:hAnsi="Meiryo UI" w:cs="Arial"/>
          <w:szCs w:val="21"/>
        </w:rPr>
        <w:t>被験者の人権と福祉が保護され</w:t>
      </w:r>
      <w:r>
        <w:rPr>
          <w:rStyle w:val="markedcontent"/>
          <w:rFonts w:ascii="Meiryo UI" w:eastAsia="Meiryo UI" w:hAnsi="Meiryo UI" w:cs="Arial" w:hint="eastAsia"/>
          <w:szCs w:val="21"/>
        </w:rPr>
        <w:t>、適正に実施されることを確保する目的で、</w:t>
      </w:r>
      <w:r w:rsidRPr="00760BA5">
        <w:rPr>
          <w:rStyle w:val="markedcontent"/>
          <w:rFonts w:ascii="Meiryo UI" w:eastAsia="Meiryo UI" w:hAnsi="Meiryo UI" w:cs="Arial" w:hint="eastAsia"/>
          <w:szCs w:val="21"/>
        </w:rPr>
        <w:t>以下の実施体制および実施手順に従いモニタリングを実施する。</w:t>
      </w:r>
    </w:p>
    <w:p w14:paraId="29B4A128" w14:textId="72F5E635" w:rsidR="00AD6BD6" w:rsidRDefault="00AD6BD6" w:rsidP="005D405F">
      <w:pPr>
        <w:ind w:firstLineChars="100" w:firstLine="210"/>
        <w:rPr>
          <w:rStyle w:val="markedcontent"/>
          <w:rFonts w:ascii="Meiryo UI" w:eastAsia="Meiryo UI" w:hAnsi="Meiryo UI" w:cs="Arial"/>
          <w:szCs w:val="21"/>
        </w:rPr>
      </w:pPr>
      <w:r>
        <w:rPr>
          <w:rStyle w:val="markedcontent"/>
          <w:rFonts w:ascii="Meiryo UI" w:eastAsia="Meiryo UI" w:hAnsi="Meiryo UI" w:cs="Arial" w:hint="eastAsia"/>
          <w:szCs w:val="21"/>
        </w:rPr>
        <w:t>モニタリングは</w:t>
      </w:r>
      <w:r w:rsidR="003F78F6">
        <w:rPr>
          <w:rStyle w:val="markedcontent"/>
          <w:rFonts w:ascii="Meiryo UI" w:eastAsia="Meiryo UI" w:hAnsi="Meiryo UI" w:cs="Arial" w:hint="eastAsia"/>
          <w:szCs w:val="21"/>
        </w:rPr>
        <w:t>各</w:t>
      </w:r>
      <w:r w:rsidR="005D405F">
        <w:rPr>
          <w:rStyle w:val="markedcontent"/>
          <w:rFonts w:ascii="Meiryo UI" w:eastAsia="Meiryo UI" w:hAnsi="Meiryo UI" w:cs="Arial" w:hint="eastAsia"/>
          <w:szCs w:val="21"/>
        </w:rPr>
        <w:t>共同研究機関の</w:t>
      </w:r>
      <w:r>
        <w:rPr>
          <w:rStyle w:val="markedcontent"/>
          <w:rFonts w:ascii="Meiryo UI" w:eastAsia="Meiryo UI" w:hAnsi="Meiryo UI" w:cs="Arial" w:hint="eastAsia"/>
          <w:szCs w:val="21"/>
        </w:rPr>
        <w:t>研究責任者</w:t>
      </w:r>
      <w:r w:rsidR="003F78F6">
        <w:rPr>
          <w:rStyle w:val="markedcontent"/>
          <w:rFonts w:ascii="Meiryo UI" w:eastAsia="Meiryo UI" w:hAnsi="Meiryo UI" w:cs="Arial" w:hint="eastAsia"/>
          <w:szCs w:val="21"/>
        </w:rPr>
        <w:t>、または研究</w:t>
      </w:r>
      <w:r w:rsidR="005D405F">
        <w:rPr>
          <w:rStyle w:val="markedcontent"/>
          <w:rFonts w:ascii="Meiryo UI" w:eastAsia="Meiryo UI" w:hAnsi="Meiryo UI" w:cs="Arial" w:hint="eastAsia"/>
          <w:szCs w:val="21"/>
        </w:rPr>
        <w:t>分担</w:t>
      </w:r>
      <w:r w:rsidR="003F78F6">
        <w:rPr>
          <w:rStyle w:val="markedcontent"/>
          <w:rFonts w:ascii="Meiryo UI" w:eastAsia="Meiryo UI" w:hAnsi="Meiryo UI" w:cs="Arial" w:hint="eastAsia"/>
          <w:szCs w:val="21"/>
        </w:rPr>
        <w:t>者</w:t>
      </w:r>
      <w:r>
        <w:rPr>
          <w:rStyle w:val="markedcontent"/>
          <w:rFonts w:ascii="Meiryo UI" w:eastAsia="Meiryo UI" w:hAnsi="Meiryo UI" w:cs="Arial" w:hint="eastAsia"/>
          <w:szCs w:val="21"/>
        </w:rPr>
        <w:t>が自己点検の形式で</w:t>
      </w:r>
      <w:r w:rsidR="005D405F">
        <w:rPr>
          <w:rStyle w:val="markedcontent"/>
          <w:rFonts w:ascii="Meiryo UI" w:eastAsia="Meiryo UI" w:hAnsi="Meiryo UI" w:cs="Arial" w:hint="eastAsia"/>
          <w:szCs w:val="21"/>
        </w:rPr>
        <w:t>、</w:t>
      </w:r>
      <w:r w:rsidR="003F78F6">
        <w:rPr>
          <w:rStyle w:val="markedcontent"/>
          <w:rFonts w:ascii="Meiryo UI" w:eastAsia="Meiryo UI" w:hAnsi="Meiryo UI" w:cs="Arial" w:hint="eastAsia"/>
          <w:szCs w:val="21"/>
        </w:rPr>
        <w:t>文書保管・研究手続き、同意取得手順の適切性、主要評価項目データの正確性</w:t>
      </w:r>
      <w:r w:rsidR="000F7ADF">
        <w:rPr>
          <w:rStyle w:val="markedcontent"/>
          <w:rFonts w:ascii="Meiryo UI" w:eastAsia="Meiryo UI" w:hAnsi="Meiryo UI" w:cs="Arial" w:hint="eastAsia"/>
          <w:szCs w:val="21"/>
        </w:rPr>
        <w:t>、等</w:t>
      </w:r>
      <w:r w:rsidR="003F78F6">
        <w:rPr>
          <w:rStyle w:val="markedcontent"/>
          <w:rFonts w:ascii="Meiryo UI" w:eastAsia="Meiryo UI" w:hAnsi="Meiryo UI" w:cs="Arial" w:hint="eastAsia"/>
          <w:szCs w:val="21"/>
        </w:rPr>
        <w:t>を確認する。</w:t>
      </w:r>
    </w:p>
    <w:p w14:paraId="7EF6DD5B" w14:textId="7E89C21A" w:rsidR="003F78F6" w:rsidRDefault="003F78F6" w:rsidP="003F78F6">
      <w:pPr>
        <w:ind w:firstLineChars="100" w:firstLine="210"/>
        <w:rPr>
          <w:rStyle w:val="markedcontent"/>
          <w:rFonts w:ascii="Meiryo UI" w:eastAsia="Meiryo UI" w:hAnsi="Meiryo UI" w:cs="Arial"/>
          <w:szCs w:val="21"/>
        </w:rPr>
      </w:pPr>
      <w:r>
        <w:rPr>
          <w:rStyle w:val="markedcontent"/>
          <w:rFonts w:ascii="Meiryo UI" w:eastAsia="Meiryo UI" w:hAnsi="Meiryo UI" w:cs="Arial" w:hint="eastAsia"/>
          <w:szCs w:val="21"/>
        </w:rPr>
        <w:t>確認の結果は</w:t>
      </w:r>
      <w:r w:rsidR="005D405F">
        <w:rPr>
          <w:rStyle w:val="markedcontent"/>
          <w:rFonts w:ascii="Meiryo UI" w:eastAsia="Meiryo UI" w:hAnsi="Meiryo UI" w:cs="Arial" w:hint="eastAsia"/>
          <w:szCs w:val="21"/>
        </w:rPr>
        <w:t>任意形式にて</w:t>
      </w:r>
      <w:r>
        <w:rPr>
          <w:rStyle w:val="markedcontent"/>
          <w:rFonts w:ascii="Meiryo UI" w:eastAsia="Meiryo UI" w:hAnsi="Meiryo UI" w:cs="Arial" w:hint="eastAsia"/>
          <w:szCs w:val="21"/>
        </w:rPr>
        <w:t>結果文書を作成し、</w:t>
      </w:r>
      <w:r w:rsidR="001245FE">
        <w:rPr>
          <w:rStyle w:val="markedcontent"/>
          <w:rFonts w:ascii="Meiryo UI" w:eastAsia="Meiryo UI" w:hAnsi="Meiryo UI" w:cs="Arial" w:hint="eastAsia"/>
          <w:szCs w:val="21"/>
        </w:rPr>
        <w:t>研究責任者が</w:t>
      </w:r>
      <w:r>
        <w:rPr>
          <w:rStyle w:val="markedcontent"/>
          <w:rFonts w:ascii="Meiryo UI" w:eastAsia="Meiryo UI" w:hAnsi="Meiryo UI" w:cs="Arial" w:hint="eastAsia"/>
          <w:szCs w:val="21"/>
        </w:rPr>
        <w:t>研究保管書類とともに保管する。</w:t>
      </w:r>
    </w:p>
    <w:p w14:paraId="1C709C47" w14:textId="110E28B5" w:rsidR="003F78F6" w:rsidRDefault="003F78F6" w:rsidP="003F78F6">
      <w:pPr>
        <w:ind w:firstLineChars="100" w:firstLine="210"/>
        <w:rPr>
          <w:rFonts w:ascii="Meiryo UI" w:eastAsia="Meiryo UI" w:hAnsi="Meiryo UI" w:cs="Arial"/>
          <w:szCs w:val="21"/>
        </w:rPr>
      </w:pPr>
      <w:r>
        <w:rPr>
          <w:rStyle w:val="markedcontent"/>
          <w:rFonts w:ascii="Meiryo UI" w:eastAsia="Meiryo UI" w:hAnsi="Meiryo UI" w:cs="Arial" w:hint="eastAsia"/>
          <w:szCs w:val="21"/>
        </w:rPr>
        <w:t>確認の結果、</w:t>
      </w:r>
      <w:r w:rsidRPr="002661C4">
        <w:rPr>
          <w:rFonts w:ascii="Meiryo UI" w:eastAsia="Meiryo UI" w:hAnsi="Meiryo UI" w:hint="eastAsia"/>
        </w:rPr>
        <w:t>研究計画書からの</w:t>
      </w:r>
      <w:r>
        <w:rPr>
          <w:rFonts w:ascii="Meiryo UI" w:eastAsia="Meiryo UI" w:hAnsi="Meiryo UI" w:hint="eastAsia"/>
        </w:rPr>
        <w:t>重大な</w:t>
      </w:r>
      <w:r w:rsidRPr="002661C4">
        <w:rPr>
          <w:rFonts w:ascii="Meiryo UI" w:eastAsia="Meiryo UI" w:hAnsi="Meiryo UI" w:hint="eastAsia"/>
        </w:rPr>
        <w:t>逸脱</w:t>
      </w:r>
      <w:r>
        <w:rPr>
          <w:rFonts w:ascii="Meiryo UI" w:eastAsia="Meiryo UI" w:hAnsi="Meiryo UI" w:hint="eastAsia"/>
        </w:rPr>
        <w:t>、</w:t>
      </w:r>
      <w:r w:rsidRPr="002661C4">
        <w:rPr>
          <w:rFonts w:ascii="Meiryo UI" w:eastAsia="Meiryo UI" w:hAnsi="Meiryo UI" w:hint="eastAsia"/>
        </w:rPr>
        <w:t>情報やデータ等のねつ造・改ざん</w:t>
      </w:r>
      <w:r>
        <w:rPr>
          <w:rFonts w:ascii="Meiryo UI" w:eastAsia="Meiryo UI" w:hAnsi="Meiryo UI" w:hint="eastAsia"/>
        </w:rPr>
        <w:t>、未報告の</w:t>
      </w:r>
      <w:r w:rsidRPr="002661C4">
        <w:rPr>
          <w:rFonts w:ascii="Meiryo UI" w:eastAsia="Meiryo UI" w:hAnsi="Meiryo UI" w:hint="eastAsia"/>
        </w:rPr>
        <w:t>重大な有害事象</w:t>
      </w:r>
      <w:r>
        <w:rPr>
          <w:rFonts w:ascii="Meiryo UI" w:eastAsia="Meiryo UI" w:hAnsi="Meiryo UI" w:hint="eastAsia"/>
        </w:rPr>
        <w:t>、不適切な</w:t>
      </w:r>
      <w:r w:rsidRPr="002661C4">
        <w:rPr>
          <w:rFonts w:ascii="Meiryo UI" w:eastAsia="Meiryo UI" w:hAnsi="Meiryo UI" w:hint="eastAsia"/>
        </w:rPr>
        <w:t>インフォームド・コンセント</w:t>
      </w:r>
      <w:r>
        <w:rPr>
          <w:rFonts w:ascii="Meiryo UI" w:eastAsia="Meiryo UI" w:hAnsi="Meiryo UI" w:hint="eastAsia"/>
        </w:rPr>
        <w:t>プロセス</w:t>
      </w:r>
      <w:r w:rsidRPr="002661C4">
        <w:rPr>
          <w:rFonts w:ascii="Meiryo UI" w:eastAsia="Meiryo UI" w:hAnsi="Meiryo UI" w:hint="eastAsia"/>
        </w:rPr>
        <w:t>、</w:t>
      </w:r>
      <w:r>
        <w:rPr>
          <w:rFonts w:ascii="Meiryo UI" w:eastAsia="Meiryo UI" w:hAnsi="Meiryo UI" w:hint="eastAsia"/>
        </w:rPr>
        <w:t>および</w:t>
      </w:r>
      <w:r w:rsidRPr="002661C4">
        <w:rPr>
          <w:rFonts w:ascii="Meiryo UI" w:eastAsia="Meiryo UI" w:hAnsi="Meiryo UI" w:hint="eastAsia"/>
        </w:rPr>
        <w:t>個人情報等の漏えい</w:t>
      </w:r>
      <w:r>
        <w:rPr>
          <w:rFonts w:ascii="Meiryo UI" w:eastAsia="Meiryo UI" w:hAnsi="Meiryo UI" w:hint="eastAsia"/>
        </w:rPr>
        <w:t>に関する</w:t>
      </w:r>
      <w:r w:rsidR="005D405F">
        <w:rPr>
          <w:rFonts w:ascii="Meiryo UI" w:eastAsia="Meiryo UI" w:hAnsi="Meiryo UI" w:hint="eastAsia"/>
        </w:rPr>
        <w:t>事項が発覚した場合は、</w:t>
      </w:r>
      <w:r>
        <w:rPr>
          <w:rFonts w:ascii="Meiryo UI" w:eastAsia="Meiryo UI" w:hAnsi="Meiryo UI" w:hint="eastAsia"/>
        </w:rPr>
        <w:t>適切な対応を講じるとともに研究機関の長に報告、及び研究代表者に通知する。</w:t>
      </w:r>
    </w:p>
    <w:p w14:paraId="3C1C69B9" w14:textId="77777777" w:rsidR="003F78F6" w:rsidRDefault="003F78F6" w:rsidP="003F78F6">
      <w:pPr>
        <w:ind w:firstLineChars="100" w:firstLine="210"/>
        <w:rPr>
          <w:rFonts w:ascii="Meiryo UI" w:eastAsia="Meiryo UI" w:hAnsi="Meiryo UI" w:cs="Arial"/>
          <w:szCs w:val="21"/>
        </w:rPr>
      </w:pPr>
      <w:r>
        <w:rPr>
          <w:rFonts w:ascii="Meiryo UI" w:eastAsia="Meiryo UI" w:hAnsi="Meiryo UI" w:hint="eastAsia"/>
        </w:rPr>
        <w:t>研究機関の長は、報告を受けた場合、内容に応じて必要な措置を講じる。</w:t>
      </w:r>
    </w:p>
    <w:p w14:paraId="2E849290" w14:textId="636EC98F" w:rsidR="003F78F6" w:rsidRPr="003F78F6" w:rsidRDefault="003F78F6" w:rsidP="003F78F6">
      <w:pPr>
        <w:ind w:firstLineChars="100" w:firstLine="210"/>
        <w:rPr>
          <w:rFonts w:ascii="Meiryo UI" w:eastAsia="Meiryo UI" w:hAnsi="Meiryo UI" w:cs="Arial"/>
          <w:szCs w:val="21"/>
        </w:rPr>
      </w:pPr>
      <w:r>
        <w:rPr>
          <w:rFonts w:ascii="Meiryo UI" w:eastAsia="Meiryo UI" w:hAnsi="Meiryo UI" w:hint="eastAsia"/>
        </w:rPr>
        <w:t>研究代表者は</w:t>
      </w:r>
      <w:r w:rsidR="00E25A22">
        <w:rPr>
          <w:rFonts w:ascii="Meiryo UI" w:eastAsia="Meiryo UI" w:hAnsi="Meiryo UI" w:hint="eastAsia"/>
        </w:rPr>
        <w:t>、通知を受けた場合、</w:t>
      </w:r>
      <w:r>
        <w:rPr>
          <w:rFonts w:ascii="Meiryo UI" w:eastAsia="Meiryo UI" w:hAnsi="Meiryo UI" w:hint="eastAsia"/>
        </w:rPr>
        <w:t>倫理委員会への報告を行い、必要に応じて他の研究責任者へ情報を共有する。</w:t>
      </w:r>
    </w:p>
    <w:p w14:paraId="509AF72F" w14:textId="77777777" w:rsidR="00AD6BD6" w:rsidRDefault="00AD6BD6" w:rsidP="00AD6BD6">
      <w:pPr>
        <w:rPr>
          <w:rStyle w:val="markedcontent"/>
          <w:rFonts w:ascii="Meiryo UI" w:eastAsia="Meiryo UI" w:hAnsi="Meiryo UI" w:cs="Arial"/>
          <w:szCs w:val="21"/>
        </w:rPr>
      </w:pPr>
    </w:p>
    <w:p w14:paraId="1F9C0893" w14:textId="762FB4CC" w:rsidR="00AD6BD6" w:rsidRPr="00E25A22" w:rsidRDefault="00AD6BD6" w:rsidP="00AD6BD6">
      <w:pPr>
        <w:rPr>
          <w:rStyle w:val="markedcontent"/>
          <w:rFonts w:ascii="HG丸ｺﾞｼｯｸM-PRO" w:eastAsia="HG丸ｺﾞｼｯｸM-PRO" w:hAnsi="HG丸ｺﾞｼｯｸM-PRO" w:cs="Arial"/>
          <w:i/>
          <w:iCs/>
          <w:color w:val="FF0000"/>
          <w:szCs w:val="21"/>
        </w:rPr>
      </w:pPr>
      <w:r w:rsidRPr="00E25A22">
        <w:rPr>
          <w:rStyle w:val="markedcontent"/>
          <w:rFonts w:ascii="HG丸ｺﾞｼｯｸM-PRO" w:eastAsia="HG丸ｺﾞｼｯｸM-PRO" w:hAnsi="HG丸ｺﾞｼｯｸM-PRO" w:cs="Arial" w:hint="eastAsia"/>
          <w:i/>
          <w:iCs/>
          <w:color w:val="FF0000"/>
          <w:szCs w:val="21"/>
        </w:rPr>
        <w:t>モニタリングを実施する場合の記載例 ② 自己点検以外の場合</w:t>
      </w:r>
    </w:p>
    <w:p w14:paraId="33E30A34" w14:textId="5D52D08D" w:rsidR="00690287" w:rsidRPr="00690287" w:rsidRDefault="00690287" w:rsidP="00690287">
      <w:pPr>
        <w:ind w:firstLineChars="100" w:firstLine="210"/>
        <w:rPr>
          <w:rStyle w:val="markedcontent"/>
          <w:rFonts w:ascii="Meiryo UI" w:eastAsia="Meiryo UI" w:hAnsi="Meiryo UI" w:cs="Arial"/>
          <w:szCs w:val="21"/>
        </w:rPr>
      </w:pPr>
      <w:r w:rsidRPr="00760BA5">
        <w:rPr>
          <w:rStyle w:val="markedcontent"/>
          <w:rFonts w:ascii="Meiryo UI" w:eastAsia="Meiryo UI" w:hAnsi="Meiryo UI" w:cs="Arial" w:hint="eastAsia"/>
          <w:szCs w:val="21"/>
        </w:rPr>
        <w:t>【モニタリング】</w:t>
      </w:r>
    </w:p>
    <w:p w14:paraId="0383D42B" w14:textId="20AD2250" w:rsidR="00A62064" w:rsidRDefault="00F72736" w:rsidP="00A62064">
      <w:pPr>
        <w:ind w:firstLineChars="100" w:firstLine="210"/>
        <w:rPr>
          <w:rStyle w:val="markedcontent"/>
          <w:rFonts w:ascii="Meiryo UI" w:eastAsia="Meiryo UI" w:hAnsi="Meiryo UI" w:cs="Arial"/>
          <w:szCs w:val="21"/>
        </w:rPr>
      </w:pPr>
      <w:r w:rsidRPr="00760BA5">
        <w:rPr>
          <w:rStyle w:val="markedcontent"/>
          <w:rFonts w:ascii="Meiryo UI" w:eastAsia="Meiryo UI" w:hAnsi="Meiryo UI" w:cs="Arial" w:hint="eastAsia"/>
          <w:szCs w:val="21"/>
        </w:rPr>
        <w:t>本研究は</w:t>
      </w:r>
      <w:r w:rsidRPr="00760BA5">
        <w:rPr>
          <w:rStyle w:val="markedcontent"/>
          <w:rFonts w:ascii="Meiryo UI" w:eastAsia="Meiryo UI" w:hAnsi="Meiryo UI" w:cs="Arial"/>
          <w:szCs w:val="21"/>
        </w:rPr>
        <w:t>侵襲（軽微な侵襲を除く）を伴い介入を行う研究</w:t>
      </w:r>
      <w:r w:rsidRPr="00760BA5">
        <w:rPr>
          <w:rStyle w:val="markedcontent"/>
          <w:rFonts w:ascii="Meiryo UI" w:eastAsia="Meiryo UI" w:hAnsi="Meiryo UI" w:cs="Arial" w:hint="eastAsia"/>
          <w:szCs w:val="21"/>
        </w:rPr>
        <w:t>であるため、</w:t>
      </w:r>
      <w:r w:rsidR="00A62064">
        <w:rPr>
          <w:rStyle w:val="markedcontent"/>
          <w:rFonts w:ascii="Meiryo UI" w:eastAsia="Meiryo UI" w:hAnsi="Meiryo UI" w:cs="Arial" w:hint="eastAsia"/>
          <w:szCs w:val="21"/>
        </w:rPr>
        <w:t>本</w:t>
      </w:r>
      <w:r w:rsidR="00A62064" w:rsidRPr="00760BA5">
        <w:rPr>
          <w:rStyle w:val="markedcontent"/>
          <w:rFonts w:ascii="Meiryo UI" w:eastAsia="Meiryo UI" w:hAnsi="Meiryo UI" w:cs="Arial"/>
          <w:szCs w:val="21"/>
        </w:rPr>
        <w:t>臨床研究が「ヘルシンキ宣言」の精神に基づ</w:t>
      </w:r>
      <w:r w:rsidR="00A62064">
        <w:rPr>
          <w:rStyle w:val="markedcontent"/>
          <w:rFonts w:ascii="Meiryo UI" w:eastAsia="Meiryo UI" w:hAnsi="Meiryo UI" w:cs="Arial" w:hint="eastAsia"/>
          <w:szCs w:val="21"/>
        </w:rPr>
        <w:t>き、</w:t>
      </w:r>
      <w:r w:rsidR="00A62064" w:rsidRPr="003C6690">
        <w:rPr>
          <w:rStyle w:val="markedcontent"/>
          <w:rFonts w:ascii="Meiryo UI" w:eastAsia="Meiryo UI" w:hAnsi="Meiryo UI" w:cs="Arial"/>
          <w:szCs w:val="21"/>
        </w:rPr>
        <w:t>「人を対象とする</w:t>
      </w:r>
      <w:r w:rsidR="00A62064">
        <w:rPr>
          <w:rStyle w:val="markedcontent"/>
          <w:rFonts w:ascii="Meiryo UI" w:eastAsia="Meiryo UI" w:hAnsi="Meiryo UI" w:cs="Arial" w:hint="eastAsia"/>
          <w:szCs w:val="21"/>
        </w:rPr>
        <w:t>生命科学・</w:t>
      </w:r>
      <w:r w:rsidR="00A62064" w:rsidRPr="003C6690">
        <w:rPr>
          <w:rStyle w:val="markedcontent"/>
          <w:rFonts w:ascii="Meiryo UI" w:eastAsia="Meiryo UI" w:hAnsi="Meiryo UI" w:cs="Arial"/>
          <w:szCs w:val="21"/>
        </w:rPr>
        <w:t>医学系研究に関する倫理指針」</w:t>
      </w:r>
      <w:r w:rsidR="00A62064">
        <w:rPr>
          <w:rStyle w:val="markedcontent"/>
          <w:rFonts w:ascii="Meiryo UI" w:eastAsia="Meiryo UI" w:hAnsi="Meiryo UI" w:cs="Arial" w:hint="eastAsia"/>
          <w:szCs w:val="21"/>
        </w:rPr>
        <w:t>、</w:t>
      </w:r>
      <w:r w:rsidR="00A62064" w:rsidRPr="003C6690">
        <w:rPr>
          <w:rStyle w:val="markedcontent"/>
          <w:rFonts w:ascii="Meiryo UI" w:eastAsia="Meiryo UI" w:hAnsi="Meiryo UI" w:cs="Arial"/>
          <w:szCs w:val="21"/>
        </w:rPr>
        <w:t>その他規制要件及び</w:t>
      </w:r>
      <w:r w:rsidR="00A62064">
        <w:rPr>
          <w:rStyle w:val="markedcontent"/>
          <w:rFonts w:ascii="Meiryo UI" w:eastAsia="Meiryo UI" w:hAnsi="Meiryo UI" w:cs="Arial" w:hint="eastAsia"/>
          <w:szCs w:val="21"/>
        </w:rPr>
        <w:t>本</w:t>
      </w:r>
      <w:r w:rsidR="00A62064" w:rsidRPr="003C6690">
        <w:rPr>
          <w:rStyle w:val="markedcontent"/>
          <w:rFonts w:ascii="Meiryo UI" w:eastAsia="Meiryo UI" w:hAnsi="Meiryo UI" w:cs="Arial"/>
          <w:szCs w:val="21"/>
        </w:rPr>
        <w:t>研究計画書を遵守して</w:t>
      </w:r>
      <w:r w:rsidR="003A494B">
        <w:rPr>
          <w:rStyle w:val="markedcontent"/>
          <w:rFonts w:ascii="Meiryo UI" w:eastAsia="Meiryo UI" w:hAnsi="Meiryo UI" w:cs="Arial" w:hint="eastAsia"/>
          <w:szCs w:val="21"/>
        </w:rPr>
        <w:t>、</w:t>
      </w:r>
      <w:r w:rsidR="003A494B" w:rsidRPr="003C6690">
        <w:rPr>
          <w:rStyle w:val="markedcontent"/>
          <w:rFonts w:ascii="Meiryo UI" w:eastAsia="Meiryo UI" w:hAnsi="Meiryo UI" w:cs="Arial"/>
          <w:szCs w:val="21"/>
        </w:rPr>
        <w:t>被験者の人権と福祉が保護され</w:t>
      </w:r>
      <w:r w:rsidR="003A494B">
        <w:rPr>
          <w:rStyle w:val="markedcontent"/>
          <w:rFonts w:ascii="Meiryo UI" w:eastAsia="Meiryo UI" w:hAnsi="Meiryo UI" w:cs="Arial" w:hint="eastAsia"/>
          <w:szCs w:val="21"/>
        </w:rPr>
        <w:t>、適正に実施されることを確保する目的で</w:t>
      </w:r>
      <w:r w:rsidR="00A62064">
        <w:rPr>
          <w:rStyle w:val="markedcontent"/>
          <w:rFonts w:ascii="Meiryo UI" w:eastAsia="Meiryo UI" w:hAnsi="Meiryo UI" w:cs="Arial" w:hint="eastAsia"/>
          <w:szCs w:val="21"/>
        </w:rPr>
        <w:t>、</w:t>
      </w:r>
      <w:r w:rsidRPr="00760BA5">
        <w:rPr>
          <w:rStyle w:val="markedcontent"/>
          <w:rFonts w:ascii="Meiryo UI" w:eastAsia="Meiryo UI" w:hAnsi="Meiryo UI" w:cs="Arial" w:hint="eastAsia"/>
          <w:szCs w:val="21"/>
        </w:rPr>
        <w:t>以下の実施体制および実施手順に従いモニタリングを実施する。</w:t>
      </w:r>
    </w:p>
    <w:p w14:paraId="0AB8CB3A" w14:textId="77777777" w:rsidR="001A2A62" w:rsidRDefault="001A2A62" w:rsidP="00B05793">
      <w:pPr>
        <w:ind w:firstLineChars="100" w:firstLine="210"/>
        <w:rPr>
          <w:rStyle w:val="markedcontent"/>
          <w:rFonts w:ascii="Meiryo UI" w:eastAsia="Meiryo UI" w:hAnsi="Meiryo UI" w:cs="Arial"/>
          <w:szCs w:val="21"/>
        </w:rPr>
      </w:pPr>
    </w:p>
    <w:p w14:paraId="6485D825" w14:textId="26461ED7" w:rsidR="003B3D53" w:rsidRPr="00B05793" w:rsidRDefault="00B05793" w:rsidP="003B3D53">
      <w:pPr>
        <w:ind w:firstLineChars="100" w:firstLine="210"/>
        <w:rPr>
          <w:rFonts w:ascii="Meiryo UI" w:eastAsia="Meiryo UI" w:hAnsi="Meiryo UI"/>
        </w:rPr>
      </w:pPr>
      <w:r>
        <w:rPr>
          <w:rFonts w:ascii="Meiryo UI" w:eastAsia="Meiryo UI" w:hAnsi="Meiryo UI" w:hint="eastAsia"/>
        </w:rPr>
        <w:t>【</w:t>
      </w:r>
      <w:r w:rsidR="0032224E">
        <w:rPr>
          <w:rFonts w:ascii="Meiryo UI" w:eastAsia="Meiryo UI" w:hAnsi="Meiryo UI" w:hint="eastAsia"/>
        </w:rPr>
        <w:t>モニタリングの</w:t>
      </w:r>
      <w:r w:rsidR="003B3D53" w:rsidRPr="00B05793">
        <w:rPr>
          <w:rFonts w:ascii="Meiryo UI" w:eastAsia="Meiryo UI" w:hAnsi="Meiryo UI" w:hint="eastAsia"/>
        </w:rPr>
        <w:t>実施体制</w:t>
      </w:r>
      <w:r>
        <w:rPr>
          <w:rFonts w:ascii="Meiryo UI" w:eastAsia="Meiryo UI" w:hAnsi="Meiryo UI" w:hint="eastAsia"/>
        </w:rPr>
        <w:t>】</w:t>
      </w:r>
    </w:p>
    <w:p w14:paraId="60F905A9" w14:textId="7E1242EC" w:rsidR="003A494B" w:rsidRDefault="003A494B" w:rsidP="003C6690">
      <w:pPr>
        <w:pStyle w:val="a0"/>
        <w:numPr>
          <w:ilvl w:val="0"/>
          <w:numId w:val="42"/>
        </w:numPr>
      </w:pPr>
      <w:r>
        <w:rPr>
          <w:rFonts w:hint="eastAsia"/>
        </w:rPr>
        <w:t>研究代表者の責務</w:t>
      </w:r>
    </w:p>
    <w:p w14:paraId="0C49BEF6" w14:textId="77777777" w:rsidR="009F43B1" w:rsidRDefault="007D78C4" w:rsidP="007D78C4">
      <w:pPr>
        <w:ind w:leftChars="200" w:left="420" w:firstLineChars="100" w:firstLine="210"/>
        <w:rPr>
          <w:rFonts w:ascii="Meiryo UI" w:eastAsia="Meiryo UI" w:hAnsi="Meiryo UI"/>
        </w:rPr>
      </w:pPr>
      <w:r w:rsidRPr="007D78C4">
        <w:rPr>
          <w:rFonts w:ascii="Meiryo UI" w:eastAsia="Meiryo UI" w:hAnsi="Meiryo UI" w:hint="eastAsia"/>
        </w:rPr>
        <w:t>研究代表者は、</w:t>
      </w:r>
      <w:r>
        <w:rPr>
          <w:rFonts w:ascii="Meiryo UI" w:eastAsia="Meiryo UI" w:hAnsi="Meiryo UI" w:hint="eastAsia"/>
        </w:rPr>
        <w:t>研究に関する倫理並びにモニタリング実施に必要な知識等を有しているものを、モニタリングに従事する者（以後、モニタリング実施担当者）として指名し、モニタリングの実施を指示する。</w:t>
      </w:r>
    </w:p>
    <w:p w14:paraId="10293628" w14:textId="5C03E274" w:rsidR="009F43B1" w:rsidRDefault="009F43B1" w:rsidP="007D78C4">
      <w:pPr>
        <w:ind w:leftChars="200" w:left="420" w:firstLineChars="100" w:firstLine="210"/>
        <w:rPr>
          <w:rFonts w:ascii="Meiryo UI" w:eastAsia="Meiryo UI" w:hAnsi="Meiryo UI"/>
        </w:rPr>
      </w:pPr>
      <w:r>
        <w:rPr>
          <w:rFonts w:ascii="Meiryo UI" w:eastAsia="Meiryo UI" w:hAnsi="Meiryo UI" w:hint="eastAsia"/>
        </w:rPr>
        <w:t>研究代表者は</w:t>
      </w:r>
      <w:r w:rsidR="00A1369D">
        <w:rPr>
          <w:rFonts w:ascii="Meiryo UI" w:eastAsia="Meiryo UI" w:hAnsi="Meiryo UI" w:hint="eastAsia"/>
        </w:rPr>
        <w:t>各研究</w:t>
      </w:r>
      <w:r w:rsidR="003E25E3">
        <w:rPr>
          <w:rFonts w:ascii="Meiryo UI" w:eastAsia="Meiryo UI" w:hAnsi="Meiryo UI" w:hint="eastAsia"/>
        </w:rPr>
        <w:t>機関</w:t>
      </w:r>
      <w:r w:rsidR="00A1369D">
        <w:rPr>
          <w:rFonts w:ascii="Meiryo UI" w:eastAsia="Meiryo UI" w:hAnsi="Meiryo UI" w:hint="eastAsia"/>
        </w:rPr>
        <w:t>の</w:t>
      </w:r>
      <w:r>
        <w:rPr>
          <w:rFonts w:ascii="Meiryo UI" w:eastAsia="Meiryo UI" w:hAnsi="Meiryo UI" w:hint="eastAsia"/>
        </w:rPr>
        <w:t>モニタリング報告を受け、その内容に応じて</w:t>
      </w:r>
      <w:r w:rsidR="007D78C4" w:rsidRPr="009F43B1">
        <w:rPr>
          <w:rFonts w:ascii="Meiryo UI" w:eastAsia="Meiryo UI" w:hAnsi="Meiryo UI" w:hint="eastAsia"/>
        </w:rPr>
        <w:t>研究責任者を代表して</w:t>
      </w:r>
      <w:r w:rsidR="007D78C4" w:rsidRPr="009F43B1">
        <w:rPr>
          <w:rFonts w:ascii="Meiryo UI" w:eastAsia="Meiryo UI" w:hAnsi="Meiryo UI" w:hint="eastAsia"/>
        </w:rPr>
        <w:lastRenderedPageBreak/>
        <w:t>倫理審査委員会へ</w:t>
      </w:r>
      <w:r>
        <w:rPr>
          <w:rFonts w:ascii="Meiryo UI" w:eastAsia="Meiryo UI" w:hAnsi="Meiryo UI" w:hint="eastAsia"/>
        </w:rPr>
        <w:t>付議、報告等の手続きを行う。</w:t>
      </w:r>
    </w:p>
    <w:p w14:paraId="33B52866" w14:textId="2C376F8E" w:rsidR="009F43B1" w:rsidRDefault="00B62F09" w:rsidP="00B62F09">
      <w:pPr>
        <w:ind w:leftChars="200" w:left="420" w:firstLineChars="100" w:firstLine="210"/>
        <w:rPr>
          <w:rFonts w:ascii="Meiryo UI" w:eastAsia="Meiryo UI" w:hAnsi="Meiryo UI"/>
        </w:rPr>
      </w:pPr>
      <w:r>
        <w:rPr>
          <w:rFonts w:ascii="Meiryo UI" w:eastAsia="Meiryo UI" w:hAnsi="Meiryo UI" w:hint="eastAsia"/>
        </w:rPr>
        <w:t>研究代表者はモニタリング報告を受け、その内容に応じて、他の研究</w:t>
      </w:r>
      <w:r w:rsidR="001A6A3A">
        <w:rPr>
          <w:rFonts w:ascii="Meiryo UI" w:eastAsia="Meiryo UI" w:hAnsi="Meiryo UI" w:hint="eastAsia"/>
        </w:rPr>
        <w:t>責任者</w:t>
      </w:r>
      <w:r>
        <w:rPr>
          <w:rFonts w:ascii="Meiryo UI" w:eastAsia="Meiryo UI" w:hAnsi="Meiryo UI" w:hint="eastAsia"/>
        </w:rPr>
        <w:t>への情報提供を</w:t>
      </w:r>
      <w:r w:rsidR="007D78C4" w:rsidRPr="009F43B1">
        <w:rPr>
          <w:rFonts w:ascii="Meiryo UI" w:eastAsia="Meiryo UI" w:hAnsi="Meiryo UI" w:hint="eastAsia"/>
        </w:rPr>
        <w:t>行う。</w:t>
      </w:r>
    </w:p>
    <w:p w14:paraId="0D720934" w14:textId="77777777" w:rsidR="00B62F09" w:rsidRDefault="00B62F09" w:rsidP="00B62F09">
      <w:pPr>
        <w:ind w:leftChars="200" w:left="420" w:firstLineChars="100" w:firstLine="210"/>
        <w:rPr>
          <w:rFonts w:ascii="Meiryo UI" w:eastAsia="Meiryo UI" w:hAnsi="Meiryo UI"/>
        </w:rPr>
      </w:pPr>
    </w:p>
    <w:p w14:paraId="75F0784F" w14:textId="17C5D846" w:rsidR="00B62F09" w:rsidRDefault="00B62F09" w:rsidP="009A581C">
      <w:pPr>
        <w:pStyle w:val="a0"/>
        <w:numPr>
          <w:ilvl w:val="0"/>
          <w:numId w:val="42"/>
        </w:numPr>
      </w:pPr>
      <w:r>
        <w:rPr>
          <w:rFonts w:hint="eastAsia"/>
        </w:rPr>
        <w:t>研究</w:t>
      </w:r>
      <w:r w:rsidRPr="003C6690">
        <w:rPr>
          <w:rFonts w:hint="eastAsia"/>
        </w:rPr>
        <w:t>責任者の責務</w:t>
      </w:r>
    </w:p>
    <w:p w14:paraId="70221C6C" w14:textId="6AD7C457" w:rsidR="00B62F09" w:rsidRDefault="00B62F09" w:rsidP="00B62F09">
      <w:pPr>
        <w:ind w:leftChars="200" w:left="420" w:firstLineChars="100" w:firstLine="210"/>
        <w:rPr>
          <w:rFonts w:ascii="Meiryo UI" w:eastAsia="Meiryo UI" w:hAnsi="Meiryo UI"/>
        </w:rPr>
      </w:pPr>
      <w:r>
        <w:rPr>
          <w:rFonts w:ascii="Meiryo UI" w:eastAsia="Meiryo UI" w:hAnsi="Meiryo UI" w:hint="eastAsia"/>
        </w:rPr>
        <w:t>研究責任者は、モニタリングが適切に行われるよう、モニタリング実施担当者に対して必要な指導・情報提供を行い、モニタリング実施に協力する。</w:t>
      </w:r>
    </w:p>
    <w:p w14:paraId="72941D23" w14:textId="007768FB" w:rsidR="00B62F09" w:rsidRDefault="001A6A3A" w:rsidP="00B62F09">
      <w:pPr>
        <w:ind w:leftChars="200" w:left="420" w:firstLineChars="100" w:firstLine="210"/>
        <w:rPr>
          <w:rFonts w:ascii="Meiryo UI" w:eastAsia="Meiryo UI" w:hAnsi="Meiryo UI"/>
        </w:rPr>
      </w:pPr>
      <w:r>
        <w:rPr>
          <w:rFonts w:ascii="Meiryo UI" w:eastAsia="Meiryo UI" w:hAnsi="Meiryo UI" w:hint="eastAsia"/>
        </w:rPr>
        <w:t>研究責任者は、</w:t>
      </w:r>
      <w:r w:rsidR="00B62F09">
        <w:rPr>
          <w:rFonts w:ascii="Meiryo UI" w:eastAsia="Meiryo UI" w:hAnsi="Meiryo UI" w:hint="eastAsia"/>
        </w:rPr>
        <w:t>モニタリングの結果、要処置事項</w:t>
      </w:r>
      <w:r w:rsidR="00A1369D">
        <w:rPr>
          <w:rFonts w:ascii="Meiryo UI" w:eastAsia="Meiryo UI" w:hAnsi="Meiryo UI" w:hint="eastAsia"/>
        </w:rPr>
        <w:t>を</w:t>
      </w:r>
      <w:r w:rsidR="00B62F09">
        <w:rPr>
          <w:rFonts w:ascii="Meiryo UI" w:eastAsia="Meiryo UI" w:hAnsi="Meiryo UI" w:hint="eastAsia"/>
        </w:rPr>
        <w:t>指摘</w:t>
      </w:r>
      <w:r w:rsidR="00A1369D">
        <w:rPr>
          <w:rFonts w:ascii="Meiryo UI" w:eastAsia="Meiryo UI" w:hAnsi="Meiryo UI" w:hint="eastAsia"/>
        </w:rPr>
        <w:t>された場合、</w:t>
      </w:r>
      <w:r w:rsidR="00B62F09">
        <w:rPr>
          <w:rFonts w:ascii="Meiryo UI" w:eastAsia="Meiryo UI" w:hAnsi="Meiryo UI" w:hint="eastAsia"/>
        </w:rPr>
        <w:t>適切に対応・処置</w:t>
      </w:r>
      <w:r>
        <w:rPr>
          <w:rFonts w:ascii="Meiryo UI" w:eastAsia="Meiryo UI" w:hAnsi="Meiryo UI" w:hint="eastAsia"/>
        </w:rPr>
        <w:t>する。</w:t>
      </w:r>
    </w:p>
    <w:p w14:paraId="109FFF41" w14:textId="65102D0A" w:rsidR="00B62F09" w:rsidRPr="00B62F09" w:rsidRDefault="00B62F09" w:rsidP="00B62F09">
      <w:pPr>
        <w:pStyle w:val="a0"/>
        <w:numPr>
          <w:ilvl w:val="0"/>
          <w:numId w:val="0"/>
        </w:numPr>
        <w:ind w:left="840"/>
      </w:pPr>
    </w:p>
    <w:p w14:paraId="66DDF833" w14:textId="7D746916" w:rsidR="009A581C" w:rsidRPr="009A581C" w:rsidRDefault="009A581C" w:rsidP="009A581C">
      <w:pPr>
        <w:pStyle w:val="a0"/>
        <w:numPr>
          <w:ilvl w:val="0"/>
          <w:numId w:val="42"/>
        </w:numPr>
      </w:pPr>
      <w:r w:rsidRPr="009A581C">
        <w:rPr>
          <w:rFonts w:hint="eastAsia"/>
        </w:rPr>
        <w:t>モニタリング実施担当者の責務</w:t>
      </w:r>
    </w:p>
    <w:p w14:paraId="22AAEC2F" w14:textId="407256B0" w:rsidR="009A581C" w:rsidRDefault="00444BE3" w:rsidP="009A581C">
      <w:pPr>
        <w:ind w:leftChars="200" w:left="420" w:firstLineChars="100" w:firstLine="210"/>
        <w:rPr>
          <w:rFonts w:ascii="Meiryo UI" w:eastAsia="Meiryo UI" w:hAnsi="Meiryo UI"/>
        </w:rPr>
      </w:pPr>
      <w:r>
        <w:rPr>
          <w:rFonts w:ascii="Meiryo UI" w:eastAsia="Meiryo UI" w:hAnsi="Meiryo UI" w:hint="eastAsia"/>
        </w:rPr>
        <w:t>モニタリング実施担当者</w:t>
      </w:r>
      <w:r w:rsidR="005365D5">
        <w:rPr>
          <w:rFonts w:ascii="Meiryo UI" w:eastAsia="Meiryo UI" w:hAnsi="Meiryo UI" w:hint="eastAsia"/>
        </w:rPr>
        <w:t>は、</w:t>
      </w:r>
      <w:r w:rsidR="0022752F">
        <w:rPr>
          <w:rFonts w:ascii="Meiryo UI" w:eastAsia="Meiryo UI" w:hAnsi="Meiryo UI" w:hint="eastAsia"/>
        </w:rPr>
        <w:t>研究の手続きが適正であるかどうか、研究データが正確かつ完全であるかを確認し、</w:t>
      </w:r>
      <w:r w:rsidR="00BB2443">
        <w:rPr>
          <w:rFonts w:ascii="Meiryo UI" w:eastAsia="Meiryo UI" w:hAnsi="Meiryo UI" w:hint="eastAsia"/>
        </w:rPr>
        <w:t>その</w:t>
      </w:r>
      <w:r w:rsidR="005365D5">
        <w:rPr>
          <w:rFonts w:ascii="Meiryo UI" w:eastAsia="Meiryo UI" w:hAnsi="Meiryo UI" w:hint="eastAsia"/>
        </w:rPr>
        <w:t>結果を研究責任者</w:t>
      </w:r>
      <w:r w:rsidR="00B62F09">
        <w:rPr>
          <w:rFonts w:ascii="Meiryo UI" w:eastAsia="Meiryo UI" w:hAnsi="Meiryo UI" w:hint="eastAsia"/>
        </w:rPr>
        <w:t>及び研究代表者</w:t>
      </w:r>
      <w:r w:rsidR="005365D5">
        <w:rPr>
          <w:rFonts w:ascii="Meiryo UI" w:eastAsia="Meiryo UI" w:hAnsi="Meiryo UI" w:hint="eastAsia"/>
        </w:rPr>
        <w:t>に報告する。</w:t>
      </w:r>
    </w:p>
    <w:p w14:paraId="61242904" w14:textId="5B06552F" w:rsidR="009A581C" w:rsidRDefault="00444BE3" w:rsidP="00F32247">
      <w:pPr>
        <w:ind w:leftChars="200" w:left="420" w:firstLineChars="100" w:firstLine="210"/>
        <w:rPr>
          <w:rFonts w:ascii="Meiryo UI" w:eastAsia="Meiryo UI" w:hAnsi="Meiryo UI"/>
        </w:rPr>
      </w:pPr>
      <w:r>
        <w:rPr>
          <w:rFonts w:ascii="Meiryo UI" w:eastAsia="Meiryo UI" w:hAnsi="Meiryo UI" w:hint="eastAsia"/>
        </w:rPr>
        <w:t>モニタリング実施担当者</w:t>
      </w:r>
      <w:r w:rsidR="00BB2443">
        <w:rPr>
          <w:rFonts w:ascii="Meiryo UI" w:eastAsia="Meiryo UI" w:hAnsi="Meiryo UI" w:hint="eastAsia"/>
        </w:rPr>
        <w:t>は、その業務上知り得た情報を正当な理由なく漏らしてはならない。その業務に従事しなくなった後も同様とする。</w:t>
      </w:r>
    </w:p>
    <w:p w14:paraId="1CFED128" w14:textId="77777777" w:rsidR="00B62F09" w:rsidRDefault="00B62F09" w:rsidP="00F32247">
      <w:pPr>
        <w:ind w:leftChars="200" w:left="420" w:firstLineChars="100" w:firstLine="210"/>
        <w:rPr>
          <w:rFonts w:ascii="Meiryo UI" w:eastAsia="Meiryo UI" w:hAnsi="Meiryo UI"/>
        </w:rPr>
      </w:pPr>
    </w:p>
    <w:p w14:paraId="649C7FB7" w14:textId="77777777" w:rsidR="009A581C" w:rsidRPr="009A581C" w:rsidRDefault="009A581C" w:rsidP="009A581C">
      <w:pPr>
        <w:pStyle w:val="a0"/>
        <w:numPr>
          <w:ilvl w:val="0"/>
          <w:numId w:val="42"/>
        </w:numPr>
      </w:pPr>
      <w:r w:rsidRPr="009A581C">
        <w:rPr>
          <w:rFonts w:hint="eastAsia"/>
        </w:rPr>
        <w:t>研究機関の長の責務</w:t>
      </w:r>
    </w:p>
    <w:p w14:paraId="060AF92D" w14:textId="53CFC3EF" w:rsidR="00D45411" w:rsidRDefault="00D45411" w:rsidP="009565F8">
      <w:pPr>
        <w:ind w:leftChars="200" w:left="420" w:firstLineChars="100" w:firstLine="210"/>
        <w:rPr>
          <w:rFonts w:ascii="Meiryo UI" w:eastAsia="Meiryo UI" w:hAnsi="Meiryo UI"/>
        </w:rPr>
      </w:pPr>
      <w:r>
        <w:rPr>
          <w:rFonts w:ascii="Meiryo UI" w:eastAsia="Meiryo UI" w:hAnsi="Meiryo UI" w:hint="eastAsia"/>
        </w:rPr>
        <w:t>研究機関の長は、情報等の閲覧などモニタリングの実施に協力するとともに、実施に必要な措置を講じ</w:t>
      </w:r>
      <w:r w:rsidR="00A0307F">
        <w:rPr>
          <w:rFonts w:ascii="Meiryo UI" w:eastAsia="Meiryo UI" w:hAnsi="Meiryo UI" w:hint="eastAsia"/>
        </w:rPr>
        <w:t>る</w:t>
      </w:r>
      <w:r>
        <w:rPr>
          <w:rFonts w:ascii="Meiryo UI" w:eastAsia="Meiryo UI" w:hAnsi="Meiryo UI" w:hint="eastAsia"/>
        </w:rPr>
        <w:t>。</w:t>
      </w:r>
    </w:p>
    <w:p w14:paraId="79EFF898" w14:textId="77777777" w:rsidR="00D45411" w:rsidRDefault="00D45411" w:rsidP="00D45411">
      <w:pPr>
        <w:ind w:leftChars="300" w:left="630"/>
        <w:rPr>
          <w:rFonts w:ascii="Meiryo UI" w:eastAsia="Meiryo UI" w:hAnsi="Meiryo UI"/>
        </w:rPr>
      </w:pPr>
    </w:p>
    <w:p w14:paraId="476A8ACD" w14:textId="451D2B41" w:rsidR="003B3D53" w:rsidRPr="00B05793" w:rsidRDefault="00B05793" w:rsidP="003B3D53">
      <w:pPr>
        <w:ind w:firstLineChars="100" w:firstLine="210"/>
        <w:rPr>
          <w:rFonts w:ascii="Meiryo UI" w:eastAsia="Meiryo UI" w:hAnsi="Meiryo UI"/>
        </w:rPr>
      </w:pPr>
      <w:r>
        <w:rPr>
          <w:rFonts w:ascii="Meiryo UI" w:eastAsia="Meiryo UI" w:hAnsi="Meiryo UI" w:hint="eastAsia"/>
        </w:rPr>
        <w:t>【</w:t>
      </w:r>
      <w:r w:rsidR="0032224E">
        <w:rPr>
          <w:rFonts w:ascii="Meiryo UI" w:eastAsia="Meiryo UI" w:hAnsi="Meiryo UI" w:hint="eastAsia"/>
        </w:rPr>
        <w:t>モニタリングの</w:t>
      </w:r>
      <w:r w:rsidR="003B3D53" w:rsidRPr="00B05793">
        <w:rPr>
          <w:rFonts w:ascii="Meiryo UI" w:eastAsia="Meiryo UI" w:hAnsi="Meiryo UI" w:hint="eastAsia"/>
        </w:rPr>
        <w:t>実施手順</w:t>
      </w:r>
      <w:r>
        <w:rPr>
          <w:rFonts w:ascii="Meiryo UI" w:eastAsia="Meiryo UI" w:hAnsi="Meiryo UI" w:hint="eastAsia"/>
        </w:rPr>
        <w:t>】</w:t>
      </w:r>
    </w:p>
    <w:p w14:paraId="24E1CC1B" w14:textId="11A9465A" w:rsidR="00127122" w:rsidRPr="00127122" w:rsidRDefault="008E48C6" w:rsidP="00127122">
      <w:pPr>
        <w:pStyle w:val="a0"/>
        <w:numPr>
          <w:ilvl w:val="0"/>
          <w:numId w:val="39"/>
        </w:numPr>
      </w:pPr>
      <w:r>
        <w:rPr>
          <w:rFonts w:hint="eastAsia"/>
        </w:rPr>
        <w:t>モニタリング実施担当者</w:t>
      </w:r>
      <w:r w:rsidR="00127122" w:rsidRPr="00127122">
        <w:rPr>
          <w:rFonts w:hint="eastAsia"/>
        </w:rPr>
        <w:t>の指名</w:t>
      </w:r>
    </w:p>
    <w:p w14:paraId="6E176A6F" w14:textId="4126440B" w:rsidR="006319EC" w:rsidRDefault="00B05793" w:rsidP="009565F8">
      <w:pPr>
        <w:ind w:leftChars="200" w:left="420" w:firstLineChars="100" w:firstLine="210"/>
        <w:rPr>
          <w:rFonts w:ascii="Meiryo UI" w:eastAsia="Meiryo UI" w:hAnsi="Meiryo UI"/>
        </w:rPr>
      </w:pPr>
      <w:r>
        <w:rPr>
          <w:rFonts w:ascii="Meiryo UI" w:eastAsia="Meiryo UI" w:hAnsi="Meiryo UI" w:hint="eastAsia"/>
        </w:rPr>
        <w:t>研究</w:t>
      </w:r>
      <w:r w:rsidR="002F3584">
        <w:rPr>
          <w:rFonts w:ascii="Meiryo UI" w:eastAsia="Meiryo UI" w:hAnsi="Meiryo UI" w:hint="eastAsia"/>
        </w:rPr>
        <w:t>代表</w:t>
      </w:r>
      <w:r>
        <w:rPr>
          <w:rFonts w:ascii="Meiryo UI" w:eastAsia="Meiryo UI" w:hAnsi="Meiryo UI" w:hint="eastAsia"/>
        </w:rPr>
        <w:t>者は、</w:t>
      </w:r>
      <w:r w:rsidR="006824A9">
        <w:rPr>
          <w:rFonts w:ascii="Meiryo UI" w:eastAsia="Meiryo UI" w:hAnsi="Meiryo UI" w:hint="eastAsia"/>
        </w:rPr>
        <w:t>研究に関する倫理並びにモニタリングの実施に必要な知識等を有している者を</w:t>
      </w:r>
      <w:r w:rsidR="00444BE3">
        <w:rPr>
          <w:rFonts w:ascii="Meiryo UI" w:eastAsia="Meiryo UI" w:hAnsi="Meiryo UI" w:hint="eastAsia"/>
        </w:rPr>
        <w:t>モニタリング実施担当者</w:t>
      </w:r>
      <w:r w:rsidR="006824A9">
        <w:rPr>
          <w:rFonts w:ascii="Meiryo UI" w:eastAsia="Meiryo UI" w:hAnsi="Meiryo UI" w:hint="eastAsia"/>
        </w:rPr>
        <w:t>として書面にて</w:t>
      </w:r>
      <w:r w:rsidR="00A0307F">
        <w:rPr>
          <w:rFonts w:ascii="Meiryo UI" w:eastAsia="Meiryo UI" w:hAnsi="Meiryo UI" w:hint="eastAsia"/>
        </w:rPr>
        <w:t>指名</w:t>
      </w:r>
      <w:r w:rsidR="002E4634">
        <w:rPr>
          <w:rFonts w:ascii="Meiryo UI" w:eastAsia="Meiryo UI" w:hAnsi="Meiryo UI" w:hint="eastAsia"/>
        </w:rPr>
        <w:t>し、</w:t>
      </w:r>
      <w:r w:rsidR="00172CF9">
        <w:rPr>
          <w:rFonts w:ascii="Meiryo UI" w:eastAsia="Meiryo UI" w:hAnsi="Meiryo UI" w:hint="eastAsia"/>
        </w:rPr>
        <w:t>指名書類</w:t>
      </w:r>
      <w:r w:rsidR="00A0307F">
        <w:rPr>
          <w:rFonts w:ascii="Meiryo UI" w:eastAsia="Meiryo UI" w:hAnsi="Meiryo UI" w:hint="eastAsia"/>
        </w:rPr>
        <w:t>はその</w:t>
      </w:r>
      <w:r w:rsidR="002E4634">
        <w:rPr>
          <w:rFonts w:ascii="Meiryo UI" w:eastAsia="Meiryo UI" w:hAnsi="Meiryo UI" w:hint="eastAsia"/>
        </w:rPr>
        <w:t>他</w:t>
      </w:r>
      <w:r w:rsidR="00A0307F">
        <w:rPr>
          <w:rFonts w:ascii="Meiryo UI" w:eastAsia="Meiryo UI" w:hAnsi="Meiryo UI" w:hint="eastAsia"/>
        </w:rPr>
        <w:t>の研究保管文書と共に保管する。</w:t>
      </w:r>
    </w:p>
    <w:p w14:paraId="5A38BA07" w14:textId="77777777" w:rsidR="00732660" w:rsidRPr="00732660" w:rsidRDefault="00732660" w:rsidP="00732660">
      <w:pPr>
        <w:pStyle w:val="a0"/>
        <w:numPr>
          <w:ilvl w:val="0"/>
          <w:numId w:val="39"/>
        </w:numPr>
      </w:pPr>
      <w:r w:rsidRPr="00732660">
        <w:rPr>
          <w:rFonts w:hint="eastAsia"/>
        </w:rPr>
        <w:t>モニタリング実施準備</w:t>
      </w:r>
    </w:p>
    <w:p w14:paraId="0D8D6CBA" w14:textId="2B27291D" w:rsidR="004976AD" w:rsidRDefault="004976AD" w:rsidP="009565F8">
      <w:pPr>
        <w:ind w:leftChars="200" w:left="420" w:firstLineChars="100" w:firstLine="210"/>
        <w:rPr>
          <w:rFonts w:ascii="Meiryo UI" w:eastAsia="Meiryo UI" w:hAnsi="Meiryo UI"/>
        </w:rPr>
      </w:pPr>
      <w:r>
        <w:rPr>
          <w:rFonts w:ascii="Meiryo UI" w:eastAsia="Meiryo UI" w:hAnsi="Meiryo UI" w:hint="eastAsia"/>
        </w:rPr>
        <w:t>モニタリング実施担当者は、モニタリングの実施に先立ち、各研究機関でのモニタリングの実施に必要な手続き等を研究責任者等に確認する。</w:t>
      </w:r>
    </w:p>
    <w:p w14:paraId="5FBDAC10" w14:textId="6265B135" w:rsidR="005758C0" w:rsidRDefault="00172CF9" w:rsidP="009565F8">
      <w:pPr>
        <w:ind w:leftChars="200" w:left="420" w:firstLineChars="100" w:firstLine="210"/>
        <w:rPr>
          <w:rFonts w:ascii="Meiryo UI" w:eastAsia="Meiryo UI" w:hAnsi="Meiryo UI"/>
        </w:rPr>
      </w:pPr>
      <w:r>
        <w:rPr>
          <w:rFonts w:ascii="Meiryo UI" w:eastAsia="Meiryo UI" w:hAnsi="Meiryo UI" w:hint="eastAsia"/>
        </w:rPr>
        <w:t>モニタリング実施担当者は、定められた時期にモニタリングを実施できるよう、</w:t>
      </w:r>
      <w:r w:rsidR="004250BF">
        <w:rPr>
          <w:rFonts w:ascii="Meiryo UI" w:eastAsia="Meiryo UI" w:hAnsi="Meiryo UI" w:hint="eastAsia"/>
        </w:rPr>
        <w:t>実施に係る</w:t>
      </w:r>
      <w:r w:rsidR="002D573E">
        <w:rPr>
          <w:rFonts w:ascii="Meiryo UI" w:eastAsia="Meiryo UI" w:hAnsi="Meiryo UI" w:hint="eastAsia"/>
        </w:rPr>
        <w:t>研究機関</w:t>
      </w:r>
      <w:r w:rsidR="004250BF">
        <w:rPr>
          <w:rFonts w:ascii="Meiryo UI" w:eastAsia="Meiryo UI" w:hAnsi="Meiryo UI" w:hint="eastAsia"/>
        </w:rPr>
        <w:t>内</w:t>
      </w:r>
      <w:r>
        <w:rPr>
          <w:rFonts w:ascii="Meiryo UI" w:eastAsia="Meiryo UI" w:hAnsi="Meiryo UI" w:hint="eastAsia"/>
        </w:rPr>
        <w:t>手続き、研究</w:t>
      </w:r>
      <w:r w:rsidR="002D573E">
        <w:rPr>
          <w:rFonts w:ascii="Meiryo UI" w:eastAsia="Meiryo UI" w:hAnsi="Meiryo UI" w:hint="eastAsia"/>
        </w:rPr>
        <w:t>責任者等</w:t>
      </w:r>
      <w:r>
        <w:rPr>
          <w:rFonts w:ascii="Meiryo UI" w:eastAsia="Meiryo UI" w:hAnsi="Meiryo UI" w:hint="eastAsia"/>
        </w:rPr>
        <w:t>面談の</w:t>
      </w:r>
      <w:r w:rsidR="004250BF">
        <w:rPr>
          <w:rFonts w:ascii="Meiryo UI" w:eastAsia="Meiryo UI" w:hAnsi="Meiryo UI" w:hint="eastAsia"/>
        </w:rPr>
        <w:t>日時調整</w:t>
      </w:r>
      <w:r w:rsidR="005758C0">
        <w:rPr>
          <w:rFonts w:ascii="Meiryo UI" w:eastAsia="Meiryo UI" w:hAnsi="Meiryo UI" w:hint="eastAsia"/>
        </w:rPr>
        <w:t>、ワークシート</w:t>
      </w:r>
      <w:r w:rsidR="004250BF">
        <w:rPr>
          <w:rFonts w:ascii="Meiryo UI" w:eastAsia="Meiryo UI" w:hAnsi="Meiryo UI" w:hint="eastAsia"/>
        </w:rPr>
        <w:t>準備</w:t>
      </w:r>
      <w:r w:rsidR="005758C0">
        <w:rPr>
          <w:rFonts w:ascii="Meiryo UI" w:eastAsia="Meiryo UI" w:hAnsi="Meiryo UI" w:hint="eastAsia"/>
        </w:rPr>
        <w:t>等、</w:t>
      </w:r>
      <w:r w:rsidR="004250BF">
        <w:rPr>
          <w:rFonts w:ascii="Meiryo UI" w:eastAsia="Meiryo UI" w:hAnsi="Meiryo UI" w:hint="eastAsia"/>
        </w:rPr>
        <w:t>モニタリング</w:t>
      </w:r>
      <w:r w:rsidR="005758C0">
        <w:rPr>
          <w:rFonts w:ascii="Meiryo UI" w:eastAsia="Meiryo UI" w:hAnsi="Meiryo UI" w:hint="eastAsia"/>
        </w:rPr>
        <w:t>実施の</w:t>
      </w:r>
      <w:r>
        <w:rPr>
          <w:rFonts w:ascii="Meiryo UI" w:eastAsia="Meiryo UI" w:hAnsi="Meiryo UI" w:hint="eastAsia"/>
        </w:rPr>
        <w:t>準備</w:t>
      </w:r>
      <w:r w:rsidR="005758C0">
        <w:rPr>
          <w:rFonts w:ascii="Meiryo UI" w:eastAsia="Meiryo UI" w:hAnsi="Meiryo UI" w:hint="eastAsia"/>
        </w:rPr>
        <w:t>を</w:t>
      </w:r>
      <w:r>
        <w:rPr>
          <w:rFonts w:ascii="Meiryo UI" w:eastAsia="Meiryo UI" w:hAnsi="Meiryo UI" w:hint="eastAsia"/>
        </w:rPr>
        <w:t>する。</w:t>
      </w:r>
    </w:p>
    <w:p w14:paraId="6A9AFC1E" w14:textId="457B0B73" w:rsidR="00165490" w:rsidRDefault="00165490" w:rsidP="00165490">
      <w:pPr>
        <w:pStyle w:val="a0"/>
        <w:numPr>
          <w:ilvl w:val="0"/>
          <w:numId w:val="39"/>
        </w:numPr>
      </w:pPr>
      <w:r w:rsidRPr="00165490">
        <w:rPr>
          <w:rFonts w:hint="eastAsia"/>
        </w:rPr>
        <w:t>モニタリング実施</w:t>
      </w:r>
      <w:r>
        <w:rPr>
          <w:rFonts w:hint="eastAsia"/>
        </w:rPr>
        <w:t>時期</w:t>
      </w:r>
    </w:p>
    <w:p w14:paraId="7EF32A09" w14:textId="740249C9" w:rsidR="00165490" w:rsidRPr="00165490" w:rsidRDefault="00165490" w:rsidP="00165490">
      <w:pPr>
        <w:ind w:left="420"/>
        <w:rPr>
          <w:rFonts w:ascii="Meiryo UI" w:eastAsia="Meiryo UI" w:hAnsi="Meiryo UI"/>
        </w:rPr>
      </w:pPr>
      <w:r w:rsidRPr="00165490">
        <w:rPr>
          <w:rFonts w:ascii="Meiryo UI" w:eastAsia="Meiryo UI" w:hAnsi="Meiryo UI" w:hint="eastAsia"/>
        </w:rPr>
        <w:t>本研究では最低</w:t>
      </w:r>
      <w:r>
        <w:rPr>
          <w:rFonts w:ascii="Meiryo UI" w:eastAsia="Meiryo UI" w:hAnsi="Meiryo UI" w:hint="eastAsia"/>
        </w:rPr>
        <w:t>４</w:t>
      </w:r>
      <w:r w:rsidRPr="00165490">
        <w:rPr>
          <w:rFonts w:ascii="Meiryo UI" w:eastAsia="Meiryo UI" w:hAnsi="Meiryo UI" w:hint="eastAsia"/>
        </w:rPr>
        <w:t>回のモニタリングを実施する</w:t>
      </w:r>
      <w:r w:rsidR="004250BF">
        <w:rPr>
          <w:rFonts w:ascii="Meiryo UI" w:eastAsia="Meiryo UI" w:hAnsi="Meiryo UI" w:hint="eastAsia"/>
        </w:rPr>
        <w:t>。</w:t>
      </w:r>
      <w:r w:rsidRPr="00165490">
        <w:rPr>
          <w:rFonts w:ascii="Meiryo UI" w:eastAsia="Meiryo UI" w:hAnsi="Meiryo UI" w:hint="eastAsia"/>
        </w:rPr>
        <w:t>必要に応じて追加実施の可能性がある。</w:t>
      </w:r>
    </w:p>
    <w:p w14:paraId="51A0A450" w14:textId="7F71A3DE" w:rsidR="00165490" w:rsidRPr="00165490" w:rsidRDefault="00165490" w:rsidP="00165490">
      <w:pPr>
        <w:ind w:leftChars="300" w:left="630"/>
        <w:rPr>
          <w:rFonts w:ascii="Meiryo UI" w:eastAsia="Meiryo UI" w:hAnsi="Meiryo UI"/>
        </w:rPr>
      </w:pPr>
      <w:r w:rsidRPr="00F330D6">
        <w:rPr>
          <w:rFonts w:ascii="Meiryo UI" w:eastAsia="Meiryo UI" w:hAnsi="Meiryo UI" w:hint="eastAsia"/>
          <w:spacing w:val="210"/>
          <w:kern w:val="0"/>
          <w:fitText w:val="840" w:id="-1587895296"/>
        </w:rPr>
        <w:t>初</w:t>
      </w:r>
      <w:r w:rsidRPr="00F330D6">
        <w:rPr>
          <w:rFonts w:ascii="Meiryo UI" w:eastAsia="Meiryo UI" w:hAnsi="Meiryo UI" w:hint="eastAsia"/>
          <w:kern w:val="0"/>
          <w:fitText w:val="840" w:id="-1587895296"/>
        </w:rPr>
        <w:t>回</w:t>
      </w:r>
      <w:r w:rsidRPr="00165490">
        <w:rPr>
          <w:rFonts w:ascii="Meiryo UI" w:eastAsia="Meiryo UI" w:hAnsi="Meiryo UI" w:hint="eastAsia"/>
        </w:rPr>
        <w:t>：</w:t>
      </w:r>
      <w:r w:rsidR="00A06185">
        <w:rPr>
          <w:rFonts w:ascii="Meiryo UI" w:eastAsia="Meiryo UI" w:hAnsi="Meiryo UI" w:hint="eastAsia"/>
        </w:rPr>
        <w:t>症例登録</w:t>
      </w:r>
      <w:r w:rsidRPr="00165490">
        <w:rPr>
          <w:rFonts w:ascii="Meiryo UI" w:eastAsia="Meiryo UI" w:hAnsi="Meiryo UI" w:hint="eastAsia"/>
        </w:rPr>
        <w:t>開始前までに実施する。</w:t>
      </w:r>
    </w:p>
    <w:p w14:paraId="2BF52EC8" w14:textId="77777777" w:rsidR="00165490" w:rsidRDefault="00165490" w:rsidP="00165490">
      <w:pPr>
        <w:ind w:leftChars="300" w:left="630"/>
        <w:rPr>
          <w:rFonts w:ascii="Meiryo UI" w:eastAsia="Meiryo UI" w:hAnsi="Meiryo UI"/>
        </w:rPr>
      </w:pPr>
      <w:r w:rsidRPr="00F330D6">
        <w:rPr>
          <w:rFonts w:ascii="Meiryo UI" w:eastAsia="Meiryo UI" w:hAnsi="Meiryo UI" w:hint="eastAsia"/>
          <w:spacing w:val="68"/>
          <w:kern w:val="0"/>
          <w:fitText w:val="840" w:id="-1587895040"/>
        </w:rPr>
        <w:t>2回</w:t>
      </w:r>
      <w:r w:rsidRPr="00F330D6">
        <w:rPr>
          <w:rFonts w:ascii="Meiryo UI" w:eastAsia="Meiryo UI" w:hAnsi="Meiryo UI" w:hint="eastAsia"/>
          <w:kern w:val="0"/>
          <w:fitText w:val="840" w:id="-1587895040"/>
        </w:rPr>
        <w:t>目</w:t>
      </w:r>
      <w:r>
        <w:rPr>
          <w:rFonts w:ascii="Meiryo UI" w:eastAsia="Meiryo UI" w:hAnsi="Meiryo UI" w:hint="eastAsia"/>
        </w:rPr>
        <w:t>：最初の症例が登録されてから1週間以内に実施する。</w:t>
      </w:r>
    </w:p>
    <w:p w14:paraId="2C3A6E5B" w14:textId="48BF5EDE" w:rsidR="00165490" w:rsidRDefault="00165490" w:rsidP="00165490">
      <w:pPr>
        <w:ind w:leftChars="300" w:left="630"/>
        <w:rPr>
          <w:rFonts w:ascii="Meiryo UI" w:eastAsia="Meiryo UI" w:hAnsi="Meiryo UI"/>
        </w:rPr>
      </w:pPr>
      <w:r w:rsidRPr="00F330D6">
        <w:rPr>
          <w:rFonts w:ascii="Meiryo UI" w:eastAsia="Meiryo UI" w:hAnsi="Meiryo UI" w:hint="eastAsia"/>
          <w:spacing w:val="68"/>
          <w:kern w:val="0"/>
          <w:fitText w:val="840" w:id="-1587895038"/>
        </w:rPr>
        <w:t>3回</w:t>
      </w:r>
      <w:r w:rsidRPr="00F330D6">
        <w:rPr>
          <w:rFonts w:ascii="Meiryo UI" w:eastAsia="Meiryo UI" w:hAnsi="Meiryo UI" w:hint="eastAsia"/>
          <w:kern w:val="0"/>
          <w:fitText w:val="840" w:id="-1587895038"/>
        </w:rPr>
        <w:t>目</w:t>
      </w:r>
      <w:r>
        <w:rPr>
          <w:rFonts w:ascii="Meiryo UI" w:eastAsia="Meiryo UI" w:hAnsi="Meiryo UI" w:hint="eastAsia"/>
        </w:rPr>
        <w:t>：登録予定数の25～50％が完了した時期に実施する。</w:t>
      </w:r>
    </w:p>
    <w:p w14:paraId="127A4D39" w14:textId="5A4F9214" w:rsidR="00165490" w:rsidRDefault="00165490" w:rsidP="00F330D6">
      <w:pPr>
        <w:ind w:leftChars="300" w:left="1688" w:hangingChars="168" w:hanging="1058"/>
        <w:rPr>
          <w:rFonts w:ascii="Meiryo UI" w:eastAsia="Meiryo UI" w:hAnsi="Meiryo UI"/>
        </w:rPr>
      </w:pPr>
      <w:r w:rsidRPr="00F330D6">
        <w:rPr>
          <w:rFonts w:ascii="Meiryo UI" w:eastAsia="Meiryo UI" w:hAnsi="Meiryo UI" w:hint="eastAsia"/>
          <w:spacing w:val="210"/>
          <w:kern w:val="0"/>
          <w:fitText w:val="840" w:id="-1587895039"/>
        </w:rPr>
        <w:t>最</w:t>
      </w:r>
      <w:r w:rsidRPr="00F330D6">
        <w:rPr>
          <w:rFonts w:ascii="Meiryo UI" w:eastAsia="Meiryo UI" w:hAnsi="Meiryo UI" w:hint="eastAsia"/>
          <w:kern w:val="0"/>
          <w:fitText w:val="840" w:id="-1587895039"/>
        </w:rPr>
        <w:t>終</w:t>
      </w:r>
      <w:r>
        <w:rPr>
          <w:rFonts w:ascii="Meiryo UI" w:eastAsia="Meiryo UI" w:hAnsi="Meiryo UI" w:hint="eastAsia"/>
        </w:rPr>
        <w:t>：</w:t>
      </w:r>
      <w:r w:rsidR="00D00697">
        <w:rPr>
          <w:rFonts w:ascii="Meiryo UI" w:eastAsia="Meiryo UI" w:hAnsi="Meiryo UI" w:hint="eastAsia"/>
        </w:rPr>
        <w:t>最終被験者の研究期間終了後</w:t>
      </w:r>
      <w:r w:rsidR="00F330D6">
        <w:rPr>
          <w:rFonts w:ascii="Meiryo UI" w:eastAsia="Meiryo UI" w:hAnsi="Meiryo UI" w:hint="eastAsia"/>
        </w:rPr>
        <w:t>、すべての要</w:t>
      </w:r>
      <w:r w:rsidR="009565F8">
        <w:rPr>
          <w:rFonts w:ascii="Meiryo UI" w:eastAsia="Meiryo UI" w:hAnsi="Meiryo UI" w:hint="eastAsia"/>
        </w:rPr>
        <w:t>処置事項</w:t>
      </w:r>
      <w:r w:rsidR="00F330D6">
        <w:rPr>
          <w:rFonts w:ascii="Meiryo UI" w:eastAsia="Meiryo UI" w:hAnsi="Meiryo UI" w:hint="eastAsia"/>
        </w:rPr>
        <w:t>の対応が終了した時期</w:t>
      </w:r>
      <w:r w:rsidR="00D00697">
        <w:rPr>
          <w:rFonts w:ascii="Meiryo UI" w:eastAsia="Meiryo UI" w:hAnsi="Meiryo UI" w:hint="eastAsia"/>
        </w:rPr>
        <w:t>に実施する。</w:t>
      </w:r>
    </w:p>
    <w:p w14:paraId="78F13DC6" w14:textId="00EDE34A" w:rsidR="00165490" w:rsidRDefault="00165490" w:rsidP="00165490">
      <w:pPr>
        <w:ind w:leftChars="300" w:left="1050" w:hangingChars="200" w:hanging="420"/>
        <w:rPr>
          <w:rFonts w:ascii="Meiryo UI" w:eastAsia="Meiryo UI" w:hAnsi="Meiryo UI"/>
        </w:rPr>
      </w:pPr>
      <w:r>
        <w:rPr>
          <w:rFonts w:ascii="Meiryo UI" w:eastAsia="Meiryo UI" w:hAnsi="Meiryo UI" w:hint="eastAsia"/>
        </w:rPr>
        <w:t>追加実施：</w:t>
      </w:r>
      <w:r w:rsidR="00DF278C">
        <w:rPr>
          <w:rFonts w:ascii="Meiryo UI" w:eastAsia="Meiryo UI" w:hAnsi="Meiryo UI" w:hint="eastAsia"/>
        </w:rPr>
        <w:t>必要に応じて</w:t>
      </w:r>
      <w:r w:rsidR="00D00697">
        <w:rPr>
          <w:rFonts w:ascii="Meiryo UI" w:eastAsia="Meiryo UI" w:hAnsi="Meiryo UI" w:hint="eastAsia"/>
        </w:rPr>
        <w:t>実施する。</w:t>
      </w:r>
    </w:p>
    <w:p w14:paraId="62DA5E13" w14:textId="2849A2B9" w:rsidR="005758C0" w:rsidRPr="00165490" w:rsidRDefault="00165490" w:rsidP="00165490">
      <w:pPr>
        <w:pStyle w:val="a0"/>
        <w:numPr>
          <w:ilvl w:val="0"/>
          <w:numId w:val="39"/>
        </w:numPr>
      </w:pPr>
      <w:r>
        <w:rPr>
          <w:rFonts w:hint="eastAsia"/>
        </w:rPr>
        <w:t>モニタリング実施</w:t>
      </w:r>
      <w:r w:rsidRPr="00165490">
        <w:rPr>
          <w:rFonts w:hint="eastAsia"/>
        </w:rPr>
        <w:t>項目</w:t>
      </w:r>
    </w:p>
    <w:p w14:paraId="193D2DF0" w14:textId="45A88178" w:rsidR="00165490" w:rsidRDefault="00165490" w:rsidP="004250BF">
      <w:pPr>
        <w:ind w:leftChars="300" w:left="1688" w:hangingChars="168" w:hanging="1058"/>
        <w:rPr>
          <w:rFonts w:ascii="Meiryo UI" w:eastAsia="Meiryo UI" w:hAnsi="Meiryo UI"/>
        </w:rPr>
      </w:pPr>
      <w:r w:rsidRPr="00D00697">
        <w:rPr>
          <w:rFonts w:ascii="Meiryo UI" w:eastAsia="Meiryo UI" w:hAnsi="Meiryo UI" w:hint="eastAsia"/>
          <w:spacing w:val="210"/>
          <w:kern w:val="0"/>
          <w:fitText w:val="840" w:id="-1587896320"/>
        </w:rPr>
        <w:t>初</w:t>
      </w:r>
      <w:r w:rsidRPr="00D00697">
        <w:rPr>
          <w:rFonts w:ascii="Meiryo UI" w:eastAsia="Meiryo UI" w:hAnsi="Meiryo UI" w:hint="eastAsia"/>
          <w:kern w:val="0"/>
          <w:fitText w:val="840" w:id="-1587896320"/>
        </w:rPr>
        <w:t>回</w:t>
      </w:r>
      <w:r w:rsidRPr="00165490">
        <w:rPr>
          <w:rFonts w:ascii="Meiryo UI" w:eastAsia="Meiryo UI" w:hAnsi="Meiryo UI" w:hint="eastAsia"/>
        </w:rPr>
        <w:t>：</w:t>
      </w:r>
      <w:r w:rsidR="004250BF">
        <w:rPr>
          <w:rFonts w:ascii="Meiryo UI" w:eastAsia="Meiryo UI" w:hAnsi="Meiryo UI" w:hint="eastAsia"/>
        </w:rPr>
        <w:t>研究責任者、</w:t>
      </w:r>
      <w:r w:rsidRPr="00165490">
        <w:rPr>
          <w:rFonts w:ascii="Meiryo UI" w:eastAsia="Meiryo UI" w:hAnsi="Meiryo UI" w:hint="eastAsia"/>
        </w:rPr>
        <w:t>研究分</w:t>
      </w:r>
      <w:r>
        <w:rPr>
          <w:rFonts w:ascii="Meiryo UI" w:eastAsia="Meiryo UI" w:hAnsi="Meiryo UI" w:hint="eastAsia"/>
        </w:rPr>
        <w:t>担者が研究内容および研究における各責</w:t>
      </w:r>
      <w:r w:rsidR="002D573E">
        <w:rPr>
          <w:rFonts w:ascii="Meiryo UI" w:eastAsia="Meiryo UI" w:hAnsi="Meiryo UI" w:hint="eastAsia"/>
        </w:rPr>
        <w:t>務</w:t>
      </w:r>
      <w:r>
        <w:rPr>
          <w:rFonts w:ascii="Meiryo UI" w:eastAsia="Meiryo UI" w:hAnsi="Meiryo UI" w:hint="eastAsia"/>
        </w:rPr>
        <w:t>を理解していることを確認する。</w:t>
      </w:r>
    </w:p>
    <w:p w14:paraId="1B692349" w14:textId="03F61BD3" w:rsidR="004250BF" w:rsidRDefault="00165490" w:rsidP="004250BF">
      <w:pPr>
        <w:ind w:leftChars="500" w:left="1050" w:firstLineChars="300" w:firstLine="630"/>
        <w:rPr>
          <w:rFonts w:ascii="Meiryo UI" w:eastAsia="Meiryo UI" w:hAnsi="Meiryo UI"/>
        </w:rPr>
      </w:pPr>
      <w:r>
        <w:rPr>
          <w:rFonts w:ascii="Meiryo UI" w:eastAsia="Meiryo UI" w:hAnsi="Meiryo UI" w:hint="eastAsia"/>
        </w:rPr>
        <w:t>研究開始手続きが適切に行われている</w:t>
      </w:r>
      <w:r w:rsidR="004250BF">
        <w:rPr>
          <w:rFonts w:ascii="Meiryo UI" w:eastAsia="Meiryo UI" w:hAnsi="Meiryo UI" w:hint="eastAsia"/>
        </w:rPr>
        <w:t>事</w:t>
      </w:r>
      <w:r>
        <w:rPr>
          <w:rFonts w:ascii="Meiryo UI" w:eastAsia="Meiryo UI" w:hAnsi="Meiryo UI" w:hint="eastAsia"/>
        </w:rPr>
        <w:t>を確認する。</w:t>
      </w:r>
    </w:p>
    <w:p w14:paraId="4F298EB8" w14:textId="6C7BC251" w:rsidR="00165490" w:rsidRPr="00766A49" w:rsidRDefault="00165490" w:rsidP="00DF278C">
      <w:pPr>
        <w:ind w:leftChars="300" w:left="630"/>
        <w:rPr>
          <w:rFonts w:ascii="Meiryo UI" w:eastAsia="Meiryo UI" w:hAnsi="Meiryo UI"/>
        </w:rPr>
      </w:pPr>
      <w:r w:rsidRPr="00D00697">
        <w:rPr>
          <w:rFonts w:ascii="Meiryo UI" w:eastAsia="Meiryo UI" w:hAnsi="Meiryo UI" w:hint="eastAsia"/>
          <w:spacing w:val="68"/>
          <w:kern w:val="0"/>
          <w:fitText w:val="840" w:id="-1587896319"/>
        </w:rPr>
        <w:t>2回</w:t>
      </w:r>
      <w:r w:rsidRPr="00D00697">
        <w:rPr>
          <w:rFonts w:ascii="Meiryo UI" w:eastAsia="Meiryo UI" w:hAnsi="Meiryo UI" w:hint="eastAsia"/>
          <w:kern w:val="0"/>
          <w:fitText w:val="840" w:id="-1587896319"/>
        </w:rPr>
        <w:t>目</w:t>
      </w:r>
      <w:r>
        <w:rPr>
          <w:rFonts w:ascii="Meiryo UI" w:eastAsia="Meiryo UI" w:hAnsi="Meiryo UI" w:hint="eastAsia"/>
        </w:rPr>
        <w:t>：被験者</w:t>
      </w:r>
      <w:r w:rsidR="00E42C3C">
        <w:rPr>
          <w:rFonts w:ascii="Meiryo UI" w:eastAsia="Meiryo UI" w:hAnsi="Meiryo UI" w:hint="eastAsia"/>
        </w:rPr>
        <w:t>適格性</w:t>
      </w:r>
      <w:r w:rsidR="00DF278C">
        <w:rPr>
          <w:rFonts w:ascii="Meiryo UI" w:eastAsia="Meiryo UI" w:hAnsi="Meiryo UI" w:hint="eastAsia"/>
        </w:rPr>
        <w:t>、および</w:t>
      </w:r>
      <w:r>
        <w:rPr>
          <w:rFonts w:ascii="Meiryo UI" w:eastAsia="Meiryo UI" w:hAnsi="Meiryo UI" w:hint="eastAsia"/>
        </w:rPr>
        <w:t>同意取得プロセス及び同意文書保管の適切性を確認する</w:t>
      </w:r>
      <w:r w:rsidR="00F1247E">
        <w:rPr>
          <w:rFonts w:ascii="Meiryo UI" w:eastAsia="Meiryo UI" w:hAnsi="Meiryo UI" w:hint="eastAsia"/>
        </w:rPr>
        <w:t>。</w:t>
      </w:r>
    </w:p>
    <w:p w14:paraId="3EB6D7DF" w14:textId="34A29E4E" w:rsidR="00165490" w:rsidRDefault="00165490" w:rsidP="00DF278C">
      <w:pPr>
        <w:ind w:leftChars="300" w:left="630"/>
        <w:rPr>
          <w:rFonts w:ascii="Meiryo UI" w:eastAsia="Meiryo UI" w:hAnsi="Meiryo UI"/>
        </w:rPr>
      </w:pPr>
      <w:r w:rsidRPr="00D00697">
        <w:rPr>
          <w:rFonts w:ascii="Meiryo UI" w:eastAsia="Meiryo UI" w:hAnsi="Meiryo UI" w:hint="eastAsia"/>
          <w:spacing w:val="68"/>
          <w:kern w:val="0"/>
          <w:fitText w:val="840" w:id="-1587896318"/>
        </w:rPr>
        <w:t>3回</w:t>
      </w:r>
      <w:r w:rsidRPr="00D00697">
        <w:rPr>
          <w:rFonts w:ascii="Meiryo UI" w:eastAsia="Meiryo UI" w:hAnsi="Meiryo UI" w:hint="eastAsia"/>
          <w:kern w:val="0"/>
          <w:fitText w:val="840" w:id="-1587896318"/>
        </w:rPr>
        <w:t>目</w:t>
      </w:r>
      <w:r w:rsidR="00DF278C">
        <w:rPr>
          <w:rFonts w:ascii="Meiryo UI" w:eastAsia="Meiryo UI" w:hAnsi="Meiryo UI" w:hint="eastAsia"/>
        </w:rPr>
        <w:t>：</w:t>
      </w:r>
      <w:r>
        <w:rPr>
          <w:rFonts w:ascii="Meiryo UI" w:eastAsia="Meiryo UI" w:hAnsi="Meiryo UI" w:hint="eastAsia"/>
        </w:rPr>
        <w:t>主要評価項目のデータの完全性、一貫性、正確性を確認する。（サンプリング）</w:t>
      </w:r>
    </w:p>
    <w:p w14:paraId="58D01672" w14:textId="77777777" w:rsidR="00DF278C" w:rsidRDefault="00165490" w:rsidP="00D00697">
      <w:pPr>
        <w:ind w:leftChars="500" w:left="1050" w:firstLineChars="300" w:firstLine="630"/>
        <w:rPr>
          <w:rFonts w:ascii="Meiryo UI" w:eastAsia="Meiryo UI" w:hAnsi="Meiryo UI"/>
        </w:rPr>
      </w:pPr>
      <w:r>
        <w:rPr>
          <w:rFonts w:ascii="Meiryo UI" w:eastAsia="Meiryo UI" w:hAnsi="Meiryo UI" w:hint="eastAsia"/>
        </w:rPr>
        <w:t>重篤な有害事象の発生状況と報告状況の整合性を確認する。（サンプリング）</w:t>
      </w:r>
    </w:p>
    <w:p w14:paraId="6527954B" w14:textId="3B338E77" w:rsidR="00DF278C" w:rsidRDefault="00DF278C" w:rsidP="00D00697">
      <w:pPr>
        <w:ind w:leftChars="800" w:left="1680"/>
        <w:rPr>
          <w:rFonts w:ascii="Meiryo UI" w:eastAsia="Meiryo UI" w:hAnsi="Meiryo UI"/>
        </w:rPr>
      </w:pPr>
      <w:r>
        <w:rPr>
          <w:rFonts w:ascii="Meiryo UI" w:eastAsia="Meiryo UI" w:hAnsi="Meiryo UI" w:hint="eastAsia"/>
        </w:rPr>
        <w:t>保管原資料（審査関連保管文書、同意文書、その他の原資料、等）が不足なく適切に保管・管理されていることを確認する。</w:t>
      </w:r>
    </w:p>
    <w:p w14:paraId="793EE3D1" w14:textId="2D6DF6B6" w:rsidR="00165490" w:rsidRPr="00DF278C" w:rsidRDefault="00165490" w:rsidP="00D00697">
      <w:pPr>
        <w:pStyle w:val="a0"/>
        <w:numPr>
          <w:ilvl w:val="0"/>
          <w:numId w:val="41"/>
        </w:numPr>
      </w:pPr>
      <w:r w:rsidRPr="00DF278C">
        <w:rPr>
          <w:rFonts w:hint="eastAsia"/>
        </w:rPr>
        <w:t>サンプリングの方法は、実施前にあらかじめ決定</w:t>
      </w:r>
      <w:r w:rsidR="00D00697">
        <w:rPr>
          <w:rFonts w:hint="eastAsia"/>
        </w:rPr>
        <w:t>する</w:t>
      </w:r>
      <w:r w:rsidRPr="00DF278C">
        <w:rPr>
          <w:rFonts w:hint="eastAsia"/>
        </w:rPr>
        <w:t>。</w:t>
      </w:r>
    </w:p>
    <w:p w14:paraId="0DF90A0B" w14:textId="62DA8294" w:rsidR="00D00697" w:rsidRDefault="00165490" w:rsidP="00D00697">
      <w:pPr>
        <w:ind w:leftChars="300" w:left="630"/>
        <w:rPr>
          <w:rFonts w:ascii="Meiryo UI" w:eastAsia="Meiryo UI" w:hAnsi="Meiryo UI"/>
        </w:rPr>
      </w:pPr>
      <w:r w:rsidRPr="00D00697">
        <w:rPr>
          <w:rFonts w:ascii="Meiryo UI" w:eastAsia="Meiryo UI" w:hAnsi="Meiryo UI" w:hint="eastAsia"/>
          <w:spacing w:val="210"/>
          <w:kern w:val="0"/>
          <w:fitText w:val="840" w:id="-1587895808"/>
        </w:rPr>
        <w:t>最</w:t>
      </w:r>
      <w:r w:rsidRPr="00D00697">
        <w:rPr>
          <w:rFonts w:ascii="Meiryo UI" w:eastAsia="Meiryo UI" w:hAnsi="Meiryo UI" w:hint="eastAsia"/>
          <w:kern w:val="0"/>
          <w:fitText w:val="840" w:id="-1587895808"/>
        </w:rPr>
        <w:t>終</w:t>
      </w:r>
      <w:r>
        <w:rPr>
          <w:rFonts w:ascii="Meiryo UI" w:eastAsia="Meiryo UI" w:hAnsi="Meiryo UI" w:hint="eastAsia"/>
        </w:rPr>
        <w:t>：すべての</w:t>
      </w:r>
      <w:r w:rsidR="00A06185">
        <w:rPr>
          <w:rFonts w:ascii="Meiryo UI" w:eastAsia="Meiryo UI" w:hAnsi="Meiryo UI" w:hint="eastAsia"/>
        </w:rPr>
        <w:t>要処置事項</w:t>
      </w:r>
      <w:r>
        <w:rPr>
          <w:rFonts w:ascii="Meiryo UI" w:eastAsia="Meiryo UI" w:hAnsi="Meiryo UI" w:hint="eastAsia"/>
        </w:rPr>
        <w:t>が解消されている</w:t>
      </w:r>
      <w:r w:rsidR="00D00697">
        <w:rPr>
          <w:rFonts w:ascii="Meiryo UI" w:eastAsia="Meiryo UI" w:hAnsi="Meiryo UI" w:hint="eastAsia"/>
        </w:rPr>
        <w:t>事を確認する</w:t>
      </w:r>
      <w:r w:rsidR="00F1247E">
        <w:rPr>
          <w:rFonts w:ascii="Meiryo UI" w:eastAsia="Meiryo UI" w:hAnsi="Meiryo UI" w:hint="eastAsia"/>
        </w:rPr>
        <w:t>。</w:t>
      </w:r>
    </w:p>
    <w:p w14:paraId="3A4AD057" w14:textId="3110FD8B" w:rsidR="00D00697" w:rsidRDefault="00165490" w:rsidP="00D00697">
      <w:pPr>
        <w:ind w:leftChars="500" w:left="1050" w:firstLineChars="300" w:firstLine="630"/>
        <w:rPr>
          <w:rFonts w:ascii="Meiryo UI" w:eastAsia="Meiryo UI" w:hAnsi="Meiryo UI"/>
        </w:rPr>
      </w:pPr>
      <w:r>
        <w:rPr>
          <w:rFonts w:ascii="Meiryo UI" w:eastAsia="Meiryo UI" w:hAnsi="Meiryo UI" w:hint="eastAsia"/>
        </w:rPr>
        <w:t>返却の必要な資材</w:t>
      </w:r>
      <w:r w:rsidR="00D00697">
        <w:rPr>
          <w:rFonts w:ascii="Meiryo UI" w:eastAsia="Meiryo UI" w:hAnsi="Meiryo UI" w:hint="eastAsia"/>
        </w:rPr>
        <w:t>・薬剤</w:t>
      </w:r>
      <w:r w:rsidR="00F330D6">
        <w:rPr>
          <w:rFonts w:ascii="Meiryo UI" w:eastAsia="Meiryo UI" w:hAnsi="Meiryo UI" w:hint="eastAsia"/>
        </w:rPr>
        <w:t>等</w:t>
      </w:r>
      <w:r>
        <w:rPr>
          <w:rFonts w:ascii="Meiryo UI" w:eastAsia="Meiryo UI" w:hAnsi="Meiryo UI" w:hint="eastAsia"/>
        </w:rPr>
        <w:t>が適切に返却されている</w:t>
      </w:r>
      <w:r w:rsidR="00D00697">
        <w:rPr>
          <w:rFonts w:ascii="Meiryo UI" w:eastAsia="Meiryo UI" w:hAnsi="Meiryo UI" w:hint="eastAsia"/>
        </w:rPr>
        <w:t>ことを確認する。</w:t>
      </w:r>
    </w:p>
    <w:p w14:paraId="6C1A8B01" w14:textId="283F8872" w:rsidR="00165490" w:rsidRDefault="00165490" w:rsidP="00F330D6">
      <w:pPr>
        <w:ind w:leftChars="500" w:left="1050" w:firstLineChars="300" w:firstLine="630"/>
        <w:rPr>
          <w:rFonts w:ascii="Meiryo UI" w:eastAsia="Meiryo UI" w:hAnsi="Meiryo UI"/>
        </w:rPr>
      </w:pPr>
      <w:r>
        <w:rPr>
          <w:rFonts w:ascii="Meiryo UI" w:eastAsia="Meiryo UI" w:hAnsi="Meiryo UI" w:hint="eastAsia"/>
        </w:rPr>
        <w:t>症例報告書が完成しており、適切に保管されている</w:t>
      </w:r>
      <w:r w:rsidR="00F330D6">
        <w:rPr>
          <w:rFonts w:ascii="Meiryo UI" w:eastAsia="Meiryo UI" w:hAnsi="Meiryo UI" w:hint="eastAsia"/>
        </w:rPr>
        <w:t>ことを確認する。</w:t>
      </w:r>
    </w:p>
    <w:p w14:paraId="286240DA" w14:textId="53301172" w:rsidR="00A06185" w:rsidRDefault="00A06185" w:rsidP="00A06185">
      <w:pPr>
        <w:ind w:leftChars="800" w:left="1680"/>
        <w:rPr>
          <w:rFonts w:ascii="Meiryo UI" w:eastAsia="Meiryo UI" w:hAnsi="Meiryo UI"/>
        </w:rPr>
      </w:pPr>
      <w:r>
        <w:rPr>
          <w:rFonts w:ascii="Meiryo UI" w:eastAsia="Meiryo UI" w:hAnsi="Meiryo UI" w:hint="eastAsia"/>
        </w:rPr>
        <w:t>研究期間中に発生した研究保管文書が不足なく適切に保管・管理されていることを確認する。</w:t>
      </w:r>
    </w:p>
    <w:p w14:paraId="6CA7224F" w14:textId="5E0E35DB" w:rsidR="00F330D6" w:rsidRDefault="00165490" w:rsidP="00F330D6">
      <w:pPr>
        <w:ind w:leftChars="300" w:left="1050" w:hangingChars="200" w:hanging="420"/>
        <w:rPr>
          <w:rFonts w:ascii="Meiryo UI" w:eastAsia="Meiryo UI" w:hAnsi="Meiryo UI"/>
        </w:rPr>
      </w:pPr>
      <w:r>
        <w:rPr>
          <w:rFonts w:ascii="Meiryo UI" w:eastAsia="Meiryo UI" w:hAnsi="Meiryo UI" w:hint="eastAsia"/>
        </w:rPr>
        <w:t>追加実施：</w:t>
      </w:r>
      <w:r w:rsidR="00CC73A1">
        <w:rPr>
          <w:rFonts w:ascii="Meiryo UI" w:eastAsia="Meiryo UI" w:hAnsi="Meiryo UI" w:hint="eastAsia"/>
        </w:rPr>
        <w:t>規定</w:t>
      </w:r>
      <w:r>
        <w:rPr>
          <w:rFonts w:ascii="Meiryo UI" w:eastAsia="Meiryo UI" w:hAnsi="Meiryo UI" w:hint="eastAsia"/>
        </w:rPr>
        <w:t>実施にて発生した要処置事項を研究者に伝え、対応を要請する。</w:t>
      </w:r>
    </w:p>
    <w:p w14:paraId="2F26C01F" w14:textId="304A986D" w:rsidR="00165490" w:rsidRDefault="00165490" w:rsidP="00F330D6">
      <w:pPr>
        <w:ind w:leftChars="500" w:left="1050" w:firstLineChars="300" w:firstLine="630"/>
        <w:rPr>
          <w:rFonts w:ascii="Meiryo UI" w:eastAsia="Meiryo UI" w:hAnsi="Meiryo UI"/>
        </w:rPr>
      </w:pPr>
      <w:r>
        <w:rPr>
          <w:rFonts w:ascii="Meiryo UI" w:eastAsia="Meiryo UI" w:hAnsi="Meiryo UI" w:hint="eastAsia"/>
        </w:rPr>
        <w:t>追加実施が必要となった要処置事項の対応状況を確認する。</w:t>
      </w:r>
    </w:p>
    <w:p w14:paraId="2269D626" w14:textId="11799B9B" w:rsidR="008E48C6" w:rsidRDefault="008E48C6" w:rsidP="004250BF">
      <w:pPr>
        <w:pStyle w:val="a0"/>
        <w:numPr>
          <w:ilvl w:val="0"/>
          <w:numId w:val="39"/>
        </w:numPr>
      </w:pPr>
      <w:r>
        <w:rPr>
          <w:rFonts w:hint="eastAsia"/>
        </w:rPr>
        <w:t>モニタリング実施方法</w:t>
      </w:r>
    </w:p>
    <w:p w14:paraId="4AF8BC74" w14:textId="5610B63D" w:rsidR="008E48C6" w:rsidRPr="008E48C6" w:rsidRDefault="008E48C6" w:rsidP="009565F8">
      <w:pPr>
        <w:ind w:leftChars="200" w:left="420" w:firstLineChars="100" w:firstLine="210"/>
        <w:rPr>
          <w:rFonts w:ascii="Meiryo UI" w:eastAsia="Meiryo UI" w:hAnsi="Meiryo UI"/>
        </w:rPr>
      </w:pPr>
      <w:r w:rsidRPr="008E48C6">
        <w:rPr>
          <w:rFonts w:ascii="Meiryo UI" w:eastAsia="Meiryo UI" w:hAnsi="Meiryo UI" w:hint="eastAsia"/>
        </w:rPr>
        <w:t>モニタリング</w:t>
      </w:r>
      <w:r>
        <w:rPr>
          <w:rFonts w:ascii="Meiryo UI" w:eastAsia="Meiryo UI" w:hAnsi="Meiryo UI" w:hint="eastAsia"/>
        </w:rPr>
        <w:t>の</w:t>
      </w:r>
      <w:r w:rsidRPr="008E48C6">
        <w:rPr>
          <w:rFonts w:ascii="Meiryo UI" w:eastAsia="Meiryo UI" w:hAnsi="Meiryo UI" w:hint="eastAsia"/>
        </w:rPr>
        <w:t>実施</w:t>
      </w:r>
      <w:r>
        <w:rPr>
          <w:rFonts w:ascii="Meiryo UI" w:eastAsia="Meiryo UI" w:hAnsi="Meiryo UI" w:hint="eastAsia"/>
        </w:rPr>
        <w:t>手法</w:t>
      </w:r>
      <w:r w:rsidRPr="008E48C6">
        <w:rPr>
          <w:rFonts w:ascii="Meiryo UI" w:eastAsia="Meiryo UI" w:hAnsi="Meiryo UI" w:hint="eastAsia"/>
        </w:rPr>
        <w:t>は</w:t>
      </w:r>
      <w:r>
        <w:rPr>
          <w:rFonts w:ascii="Meiryo UI" w:eastAsia="Meiryo UI" w:hAnsi="Meiryo UI" w:hint="eastAsia"/>
        </w:rPr>
        <w:t>、症例報告書の種類や状況等により、中央モニタリング、</w:t>
      </w:r>
      <w:r w:rsidR="0003433B">
        <w:rPr>
          <w:rFonts w:ascii="Meiryo UI" w:eastAsia="Meiryo UI" w:hAnsi="Meiryo UI" w:hint="eastAsia"/>
        </w:rPr>
        <w:t>オフサイトモニタリング、オンサイトモニタリング</w:t>
      </w:r>
      <w:r>
        <w:rPr>
          <w:rFonts w:ascii="Meiryo UI" w:eastAsia="Meiryo UI" w:hAnsi="Meiryo UI" w:hint="eastAsia"/>
        </w:rPr>
        <w:t>、等の効果的な方法を用いる。</w:t>
      </w:r>
    </w:p>
    <w:p w14:paraId="00035E17" w14:textId="5930062D" w:rsidR="004250BF" w:rsidRPr="00165490" w:rsidRDefault="004250BF" w:rsidP="004250BF">
      <w:pPr>
        <w:pStyle w:val="a0"/>
        <w:numPr>
          <w:ilvl w:val="0"/>
          <w:numId w:val="39"/>
        </w:numPr>
      </w:pPr>
      <w:r w:rsidRPr="00165490">
        <w:rPr>
          <w:rFonts w:hint="eastAsia"/>
        </w:rPr>
        <w:t>モニタリング実施</w:t>
      </w:r>
      <w:r>
        <w:rPr>
          <w:rFonts w:hint="eastAsia"/>
        </w:rPr>
        <w:t>報告</w:t>
      </w:r>
    </w:p>
    <w:p w14:paraId="1C3D5188" w14:textId="489B6037" w:rsidR="004250BF" w:rsidRDefault="004250BF" w:rsidP="009565F8">
      <w:pPr>
        <w:ind w:leftChars="200" w:left="420" w:firstLineChars="100" w:firstLine="210"/>
        <w:rPr>
          <w:rFonts w:ascii="Meiryo UI" w:eastAsia="Meiryo UI" w:hAnsi="Meiryo UI"/>
        </w:rPr>
      </w:pPr>
      <w:r>
        <w:rPr>
          <w:rFonts w:ascii="Meiryo UI" w:eastAsia="Meiryo UI" w:hAnsi="Meiryo UI" w:hint="eastAsia"/>
        </w:rPr>
        <w:t>モニタリング実施担当者はモニタリング実施毎に「モニタリング結果報告書」を作成し、研究責任者</w:t>
      </w:r>
      <w:r w:rsidR="002F3584">
        <w:rPr>
          <w:rFonts w:ascii="Meiryo UI" w:eastAsia="Meiryo UI" w:hAnsi="Meiryo UI" w:hint="eastAsia"/>
        </w:rPr>
        <w:t>及び研究代表者</w:t>
      </w:r>
      <w:r>
        <w:rPr>
          <w:rFonts w:ascii="Meiryo UI" w:eastAsia="Meiryo UI" w:hAnsi="Meiryo UI" w:hint="eastAsia"/>
        </w:rPr>
        <w:t>に提出する。「モニタリング結果報告書」には実施日、実施場所、担当者氏名、モニタリング実施内容・結果の概要、要処置事項及び対応結果、</w:t>
      </w:r>
      <w:r w:rsidR="008E48C6">
        <w:rPr>
          <w:rFonts w:ascii="Meiryo UI" w:eastAsia="Meiryo UI" w:hAnsi="Meiryo UI" w:hint="eastAsia"/>
        </w:rPr>
        <w:t>モニタリング実施担当者</w:t>
      </w:r>
      <w:r w:rsidR="006D0643">
        <w:rPr>
          <w:rFonts w:ascii="Meiryo UI" w:eastAsia="Meiryo UI" w:hAnsi="Meiryo UI" w:hint="eastAsia"/>
        </w:rPr>
        <w:t>の</w:t>
      </w:r>
      <w:r w:rsidR="00483F9F">
        <w:rPr>
          <w:rFonts w:ascii="Meiryo UI" w:eastAsia="Meiryo UI" w:hAnsi="Meiryo UI" w:hint="eastAsia"/>
        </w:rPr>
        <w:t>見解</w:t>
      </w:r>
      <w:r w:rsidR="006D0643">
        <w:rPr>
          <w:rFonts w:ascii="Meiryo UI" w:eastAsia="Meiryo UI" w:hAnsi="Meiryo UI" w:hint="eastAsia"/>
        </w:rPr>
        <w:t>、</w:t>
      </w:r>
      <w:r>
        <w:rPr>
          <w:rFonts w:ascii="Meiryo UI" w:eastAsia="Meiryo UI" w:hAnsi="Meiryo UI" w:hint="eastAsia"/>
        </w:rPr>
        <w:t>等を記載する。</w:t>
      </w:r>
    </w:p>
    <w:p w14:paraId="776D8937" w14:textId="0C9F65E3" w:rsidR="004250BF" w:rsidRDefault="004250BF" w:rsidP="009565F8">
      <w:pPr>
        <w:ind w:leftChars="200" w:left="420" w:firstLineChars="100" w:firstLine="210"/>
        <w:rPr>
          <w:rFonts w:ascii="Meiryo UI" w:eastAsia="Meiryo UI" w:hAnsi="Meiryo UI"/>
        </w:rPr>
      </w:pPr>
      <w:r>
        <w:rPr>
          <w:rFonts w:ascii="Meiryo UI" w:eastAsia="Meiryo UI" w:hAnsi="Meiryo UI" w:hint="eastAsia"/>
        </w:rPr>
        <w:t>研究責任者は、モニタリング</w:t>
      </w:r>
      <w:r w:rsidR="00E33105">
        <w:rPr>
          <w:rFonts w:ascii="Meiryo UI" w:eastAsia="Meiryo UI" w:hAnsi="Meiryo UI" w:hint="eastAsia"/>
        </w:rPr>
        <w:t>結果</w:t>
      </w:r>
      <w:r>
        <w:rPr>
          <w:rFonts w:ascii="Meiryo UI" w:eastAsia="Meiryo UI" w:hAnsi="Meiryo UI" w:hint="eastAsia"/>
        </w:rPr>
        <w:t>報告書にて指摘された要</w:t>
      </w:r>
      <w:r w:rsidR="00CA2503">
        <w:rPr>
          <w:rFonts w:ascii="Meiryo UI" w:eastAsia="Meiryo UI" w:hAnsi="Meiryo UI" w:hint="eastAsia"/>
        </w:rPr>
        <w:t>処置</w:t>
      </w:r>
      <w:r>
        <w:rPr>
          <w:rFonts w:ascii="Meiryo UI" w:eastAsia="Meiryo UI" w:hAnsi="Meiryo UI" w:hint="eastAsia"/>
        </w:rPr>
        <w:t>事項がある場合、速やかに対応する。</w:t>
      </w:r>
    </w:p>
    <w:p w14:paraId="0E31F86F" w14:textId="77777777" w:rsidR="008644AB" w:rsidRDefault="006319EC" w:rsidP="009565F8">
      <w:pPr>
        <w:ind w:leftChars="200" w:left="420" w:firstLineChars="100" w:firstLine="210"/>
        <w:rPr>
          <w:rFonts w:ascii="Meiryo UI" w:eastAsia="Meiryo UI" w:hAnsi="Meiryo UI"/>
        </w:rPr>
      </w:pPr>
      <w:r>
        <w:rPr>
          <w:rFonts w:ascii="Meiryo UI" w:eastAsia="Meiryo UI" w:hAnsi="Meiryo UI" w:hint="eastAsia"/>
        </w:rPr>
        <w:t>研究責任者はモニタリング</w:t>
      </w:r>
      <w:r w:rsidR="00E33105">
        <w:rPr>
          <w:rFonts w:ascii="Meiryo UI" w:eastAsia="Meiryo UI" w:hAnsi="Meiryo UI" w:hint="eastAsia"/>
        </w:rPr>
        <w:t>結果</w:t>
      </w:r>
      <w:r>
        <w:rPr>
          <w:rFonts w:ascii="Meiryo UI" w:eastAsia="Meiryo UI" w:hAnsi="Meiryo UI" w:hint="eastAsia"/>
        </w:rPr>
        <w:t>報告書の内容</w:t>
      </w:r>
      <w:r w:rsidR="002661C4">
        <w:rPr>
          <w:rFonts w:ascii="Meiryo UI" w:eastAsia="Meiryo UI" w:hAnsi="Meiryo UI" w:hint="eastAsia"/>
        </w:rPr>
        <w:t>に</w:t>
      </w:r>
      <w:r w:rsidR="00E732B0">
        <w:rPr>
          <w:rFonts w:ascii="Meiryo UI" w:eastAsia="Meiryo UI" w:hAnsi="Meiryo UI" w:hint="eastAsia"/>
        </w:rPr>
        <w:t>、</w:t>
      </w:r>
      <w:r w:rsidR="002661C4" w:rsidRPr="002661C4">
        <w:rPr>
          <w:rFonts w:ascii="Meiryo UI" w:eastAsia="Meiryo UI" w:hAnsi="Meiryo UI" w:hint="eastAsia"/>
        </w:rPr>
        <w:t>研究計画書からの</w:t>
      </w:r>
      <w:r w:rsidR="002661C4">
        <w:rPr>
          <w:rFonts w:ascii="Meiryo UI" w:eastAsia="Meiryo UI" w:hAnsi="Meiryo UI" w:hint="eastAsia"/>
        </w:rPr>
        <w:t>重大な</w:t>
      </w:r>
      <w:r w:rsidR="002661C4" w:rsidRPr="002661C4">
        <w:rPr>
          <w:rFonts w:ascii="Meiryo UI" w:eastAsia="Meiryo UI" w:hAnsi="Meiryo UI" w:hint="eastAsia"/>
        </w:rPr>
        <w:t>逸脱</w:t>
      </w:r>
      <w:r>
        <w:rPr>
          <w:rFonts w:ascii="Meiryo UI" w:eastAsia="Meiryo UI" w:hAnsi="Meiryo UI" w:hint="eastAsia"/>
        </w:rPr>
        <w:t>、</w:t>
      </w:r>
      <w:r w:rsidR="002661C4" w:rsidRPr="002661C4">
        <w:rPr>
          <w:rFonts w:ascii="Meiryo UI" w:eastAsia="Meiryo UI" w:hAnsi="Meiryo UI" w:hint="eastAsia"/>
        </w:rPr>
        <w:t>情報やデータ等のねつ造・改ざん</w:t>
      </w:r>
      <w:r w:rsidR="002661C4">
        <w:rPr>
          <w:rFonts w:ascii="Meiryo UI" w:eastAsia="Meiryo UI" w:hAnsi="Meiryo UI" w:hint="eastAsia"/>
        </w:rPr>
        <w:t>、</w:t>
      </w:r>
      <w:r w:rsidR="006D0643">
        <w:rPr>
          <w:rFonts w:ascii="Meiryo UI" w:eastAsia="Meiryo UI" w:hAnsi="Meiryo UI" w:hint="eastAsia"/>
        </w:rPr>
        <w:t>未報告の</w:t>
      </w:r>
      <w:r w:rsidR="002661C4" w:rsidRPr="002661C4">
        <w:rPr>
          <w:rFonts w:ascii="Meiryo UI" w:eastAsia="Meiryo UI" w:hAnsi="Meiryo UI" w:hint="eastAsia"/>
        </w:rPr>
        <w:t>重大な有害事象</w:t>
      </w:r>
      <w:r w:rsidR="002661C4">
        <w:rPr>
          <w:rFonts w:ascii="Meiryo UI" w:eastAsia="Meiryo UI" w:hAnsi="Meiryo UI" w:hint="eastAsia"/>
        </w:rPr>
        <w:t>、不適切な</w:t>
      </w:r>
      <w:r w:rsidR="002661C4" w:rsidRPr="002661C4">
        <w:rPr>
          <w:rFonts w:ascii="Meiryo UI" w:eastAsia="Meiryo UI" w:hAnsi="Meiryo UI" w:hint="eastAsia"/>
        </w:rPr>
        <w:t>インフォームド・コンセント</w:t>
      </w:r>
      <w:r w:rsidR="002661C4">
        <w:rPr>
          <w:rFonts w:ascii="Meiryo UI" w:eastAsia="Meiryo UI" w:hAnsi="Meiryo UI" w:hint="eastAsia"/>
        </w:rPr>
        <w:t>プロセス</w:t>
      </w:r>
      <w:r w:rsidR="002661C4" w:rsidRPr="002661C4">
        <w:rPr>
          <w:rFonts w:ascii="Meiryo UI" w:eastAsia="Meiryo UI" w:hAnsi="Meiryo UI" w:hint="eastAsia"/>
        </w:rPr>
        <w:t>、</w:t>
      </w:r>
      <w:r w:rsidR="00E732B0">
        <w:rPr>
          <w:rFonts w:ascii="Meiryo UI" w:eastAsia="Meiryo UI" w:hAnsi="Meiryo UI" w:hint="eastAsia"/>
        </w:rPr>
        <w:t>および</w:t>
      </w:r>
      <w:r w:rsidR="002661C4" w:rsidRPr="002661C4">
        <w:rPr>
          <w:rFonts w:ascii="Meiryo UI" w:eastAsia="Meiryo UI" w:hAnsi="Meiryo UI" w:hint="eastAsia"/>
        </w:rPr>
        <w:t>個人情報等の漏えい</w:t>
      </w:r>
      <w:r w:rsidR="002661C4">
        <w:rPr>
          <w:rFonts w:ascii="Meiryo UI" w:eastAsia="Meiryo UI" w:hAnsi="Meiryo UI" w:hint="eastAsia"/>
        </w:rPr>
        <w:t>に関する指摘などを含む場合、</w:t>
      </w:r>
      <w:r w:rsidR="00E732B0">
        <w:rPr>
          <w:rFonts w:ascii="Meiryo UI" w:eastAsia="Meiryo UI" w:hAnsi="Meiryo UI" w:hint="eastAsia"/>
        </w:rPr>
        <w:t>適切な対応を講じ</w:t>
      </w:r>
      <w:r w:rsidR="006D0643">
        <w:rPr>
          <w:rFonts w:ascii="Meiryo UI" w:eastAsia="Meiryo UI" w:hAnsi="Meiryo UI" w:hint="eastAsia"/>
        </w:rPr>
        <w:t>るとともに</w:t>
      </w:r>
      <w:r w:rsidR="002661C4">
        <w:rPr>
          <w:rFonts w:ascii="Meiryo UI" w:eastAsia="Meiryo UI" w:hAnsi="Meiryo UI" w:hint="eastAsia"/>
        </w:rPr>
        <w:t>研究機関の長に報告</w:t>
      </w:r>
      <w:r w:rsidR="001D3F0D">
        <w:rPr>
          <w:rFonts w:ascii="Meiryo UI" w:eastAsia="Meiryo UI" w:hAnsi="Meiryo UI" w:hint="eastAsia"/>
        </w:rPr>
        <w:t>、及び研究代表者に通知する</w:t>
      </w:r>
      <w:r w:rsidR="002661C4">
        <w:rPr>
          <w:rFonts w:ascii="Meiryo UI" w:eastAsia="Meiryo UI" w:hAnsi="Meiryo UI" w:hint="eastAsia"/>
        </w:rPr>
        <w:t>。</w:t>
      </w:r>
    </w:p>
    <w:p w14:paraId="621E13A0" w14:textId="77777777" w:rsidR="008644AB" w:rsidRDefault="00E732B0" w:rsidP="009565F8">
      <w:pPr>
        <w:ind w:leftChars="200" w:left="420" w:firstLineChars="100" w:firstLine="210"/>
        <w:rPr>
          <w:rFonts w:ascii="Meiryo UI" w:eastAsia="Meiryo UI" w:hAnsi="Meiryo UI"/>
        </w:rPr>
      </w:pPr>
      <w:r>
        <w:rPr>
          <w:rFonts w:ascii="Meiryo UI" w:eastAsia="Meiryo UI" w:hAnsi="Meiryo UI" w:hint="eastAsia"/>
        </w:rPr>
        <w:t>研究機関の長は、報告を受けた場合、</w:t>
      </w:r>
      <w:r w:rsidR="0010668B">
        <w:rPr>
          <w:rFonts w:ascii="Meiryo UI" w:eastAsia="Meiryo UI" w:hAnsi="Meiryo UI" w:hint="eastAsia"/>
        </w:rPr>
        <w:t>内容に応じて必要な措置を</w:t>
      </w:r>
      <w:r>
        <w:rPr>
          <w:rFonts w:ascii="Meiryo UI" w:eastAsia="Meiryo UI" w:hAnsi="Meiryo UI" w:hint="eastAsia"/>
        </w:rPr>
        <w:t>講じる。</w:t>
      </w:r>
    </w:p>
    <w:p w14:paraId="288725EC" w14:textId="65BF770C" w:rsidR="002661C4" w:rsidRDefault="001D3F0D" w:rsidP="009565F8">
      <w:pPr>
        <w:ind w:leftChars="200" w:left="420" w:firstLineChars="100" w:firstLine="210"/>
        <w:rPr>
          <w:rFonts w:ascii="Meiryo UI" w:eastAsia="Meiryo UI" w:hAnsi="Meiryo UI"/>
        </w:rPr>
      </w:pPr>
      <w:r>
        <w:rPr>
          <w:rFonts w:ascii="Meiryo UI" w:eastAsia="Meiryo UI" w:hAnsi="Meiryo UI" w:hint="eastAsia"/>
        </w:rPr>
        <w:t>研究代表者は倫理委員会への報告を行い、</w:t>
      </w:r>
      <w:r w:rsidR="008644AB">
        <w:rPr>
          <w:rFonts w:ascii="Meiryo UI" w:eastAsia="Meiryo UI" w:hAnsi="Meiryo UI" w:hint="eastAsia"/>
        </w:rPr>
        <w:t>必要に応じて</w:t>
      </w:r>
      <w:r>
        <w:rPr>
          <w:rFonts w:ascii="Meiryo UI" w:eastAsia="Meiryo UI" w:hAnsi="Meiryo UI" w:hint="eastAsia"/>
        </w:rPr>
        <w:t>他の研究責任者へ情報を共有する。</w:t>
      </w:r>
    </w:p>
    <w:p w14:paraId="764146AB" w14:textId="323B36B9" w:rsidR="00004DF0" w:rsidRDefault="006319EC" w:rsidP="009565F8">
      <w:pPr>
        <w:ind w:leftChars="200" w:left="420" w:firstLineChars="100" w:firstLine="210"/>
        <w:rPr>
          <w:rFonts w:ascii="Meiryo UI" w:eastAsia="Meiryo UI" w:hAnsi="Meiryo UI"/>
        </w:rPr>
      </w:pPr>
      <w:r>
        <w:rPr>
          <w:rFonts w:ascii="Meiryo UI" w:eastAsia="Meiryo UI" w:hAnsi="Meiryo UI" w:hint="eastAsia"/>
        </w:rPr>
        <w:t>モニタリング</w:t>
      </w:r>
      <w:r w:rsidR="006260FE">
        <w:rPr>
          <w:rFonts w:ascii="Meiryo UI" w:eastAsia="Meiryo UI" w:hAnsi="Meiryo UI" w:hint="eastAsia"/>
        </w:rPr>
        <w:t>結果</w:t>
      </w:r>
      <w:r>
        <w:rPr>
          <w:rFonts w:ascii="Meiryo UI" w:eastAsia="Meiryo UI" w:hAnsi="Meiryo UI" w:hint="eastAsia"/>
        </w:rPr>
        <w:t>報告書は他の研究保管文書とともに保管期間保管する。</w:t>
      </w:r>
    </w:p>
    <w:p w14:paraId="757AC3B4" w14:textId="0013CCD8" w:rsidR="006824A9" w:rsidRDefault="006824A9" w:rsidP="004C1EF9">
      <w:pPr>
        <w:ind w:leftChars="200" w:left="420"/>
        <w:rPr>
          <w:rFonts w:ascii="Meiryo UI" w:eastAsia="Meiryo UI" w:hAnsi="Meiryo UI"/>
        </w:rPr>
      </w:pPr>
    </w:p>
    <w:p w14:paraId="695DC756" w14:textId="77777777" w:rsidR="00690287" w:rsidRDefault="00690287" w:rsidP="00690287">
      <w:pPr>
        <w:rPr>
          <w:rFonts w:ascii="HG丸ｺﾞｼｯｸM-PRO" w:eastAsia="HG丸ｺﾞｼｯｸM-PRO" w:hAnsi="HG丸ｺﾞｼｯｸM-PRO"/>
          <w:i/>
          <w:color w:val="FF0000"/>
          <w:szCs w:val="21"/>
        </w:rPr>
      </w:pPr>
    </w:p>
    <w:p w14:paraId="1B5A77FF" w14:textId="7120FCC2" w:rsidR="00690287" w:rsidRPr="00690287" w:rsidRDefault="00690287" w:rsidP="006824A9">
      <w:pPr>
        <w:widowControl/>
        <w:jc w:val="left"/>
        <w:rPr>
          <w:rFonts w:ascii="HG丸ｺﾞｼｯｸM-PRO" w:eastAsia="HG丸ｺﾞｼｯｸM-PRO" w:hAnsi="游ゴシック"/>
          <w:szCs w:val="20"/>
        </w:rPr>
        <w:sectPr w:rsidR="00690287" w:rsidRPr="00690287">
          <w:headerReference w:type="default" r:id="rId8"/>
          <w:pgSz w:w="11906" w:h="16838"/>
          <w:pgMar w:top="1276" w:right="1701" w:bottom="1701" w:left="1701" w:header="851" w:footer="992" w:gutter="0"/>
          <w:cols w:space="720"/>
          <w:docGrid w:type="lines" w:linePitch="363"/>
        </w:sectPr>
      </w:pPr>
    </w:p>
    <w:p w14:paraId="58902AF4" w14:textId="7E156F78" w:rsidR="00B34B8A" w:rsidRPr="00B34B8A" w:rsidRDefault="00B34B8A" w:rsidP="00B34B8A">
      <w:pPr>
        <w:pStyle w:val="afe"/>
        <w:jc w:val="left"/>
        <w:rPr>
          <w:rFonts w:ascii="HG丸ｺﾞｼｯｸM-PRO" w:eastAsia="HG丸ｺﾞｼｯｸM-PRO" w:hAnsi="HG丸ｺﾞｼｯｸM-PRO" w:cs="HG丸ｺﾞｼｯｸM-PRO,游ゴシック"/>
          <w:i/>
          <w:iCs/>
          <w:color w:val="FF0000"/>
          <w:szCs w:val="21"/>
        </w:rPr>
      </w:pPr>
      <w:r>
        <w:rPr>
          <w:rFonts w:ascii="HG丸ｺﾞｼｯｸM-PRO" w:eastAsia="HG丸ｺﾞｼｯｸM-PRO" w:hAnsi="HG丸ｺﾞｼｯｸM-PRO" w:cs="HG丸ｺﾞｼｯｸM-PRO,游ゴシック" w:hint="eastAsia"/>
          <w:i/>
          <w:iCs/>
          <w:color w:val="FF0000"/>
          <w:szCs w:val="21"/>
        </w:rPr>
        <w:t>本指名書は一例です。研究毎に適宜修正して使用してください。</w:t>
      </w:r>
    </w:p>
    <w:p w14:paraId="17A4A16B" w14:textId="47210380" w:rsidR="006824A9" w:rsidRPr="00A05B4F" w:rsidRDefault="006824A9" w:rsidP="008176B2">
      <w:pPr>
        <w:pStyle w:val="afe"/>
        <w:rPr>
          <w:rFonts w:ascii="Meiryo UI" w:eastAsia="Meiryo UI" w:hAnsi="Meiryo UI" w:cs="HG丸ｺﾞｼｯｸM-PRO,游ゴシック"/>
          <w:i/>
          <w:iCs/>
          <w:sz w:val="22"/>
          <w:szCs w:val="22"/>
        </w:rPr>
      </w:pPr>
      <w:r w:rsidRPr="00A05B4F">
        <w:rPr>
          <w:rFonts w:ascii="Meiryo UI" w:eastAsia="Meiryo UI" w:hAnsi="Meiryo UI" w:cs="HG丸ｺﾞｼｯｸM-PRO,游ゴシック" w:hint="eastAsia"/>
          <w:sz w:val="22"/>
          <w:szCs w:val="22"/>
        </w:rPr>
        <w:t xml:space="preserve">　　</w:t>
      </w:r>
      <w:r w:rsidRPr="00A05B4F">
        <w:rPr>
          <w:rFonts w:ascii="Meiryo UI" w:eastAsia="Meiryo UI" w:hAnsi="Meiryo UI" w:cs="HG丸ｺﾞｼｯｸM-PRO" w:hint="eastAsia"/>
          <w:color w:val="4472C4" w:themeColor="accent1"/>
          <w:sz w:val="22"/>
          <w:szCs w:val="22"/>
        </w:rPr>
        <w:t>（西暦）</w:t>
      </w:r>
      <w:r w:rsidRPr="00A05B4F">
        <w:rPr>
          <w:rFonts w:ascii="Meiryo UI" w:eastAsia="Meiryo UI" w:hAnsi="Meiryo UI" w:cs="游ゴシック" w:hint="eastAsia"/>
          <w:color w:val="4472C4" w:themeColor="accent1"/>
          <w:sz w:val="22"/>
          <w:szCs w:val="22"/>
        </w:rPr>
        <w:t>○○○○</w:t>
      </w:r>
      <w:r w:rsidRPr="00A05B4F">
        <w:rPr>
          <w:rFonts w:ascii="Meiryo UI" w:eastAsia="Meiryo UI" w:hAnsi="Meiryo UI" w:cs="HG丸ｺﾞｼｯｸM-PRO" w:hint="eastAsia"/>
          <w:sz w:val="22"/>
          <w:szCs w:val="22"/>
        </w:rPr>
        <w:t>年</w:t>
      </w:r>
      <w:r w:rsidRPr="00A05B4F">
        <w:rPr>
          <w:rFonts w:ascii="Meiryo UI" w:eastAsia="Meiryo UI" w:hAnsi="Meiryo UI" w:cs="游ゴシック" w:hint="eastAsia"/>
          <w:color w:val="4472C4" w:themeColor="accent1"/>
          <w:sz w:val="22"/>
          <w:szCs w:val="22"/>
        </w:rPr>
        <w:t>○○</w:t>
      </w:r>
      <w:r w:rsidRPr="00A05B4F">
        <w:rPr>
          <w:rFonts w:ascii="Meiryo UI" w:eastAsia="Meiryo UI" w:hAnsi="Meiryo UI" w:cs="HG丸ｺﾞｼｯｸM-PRO" w:hint="eastAsia"/>
          <w:sz w:val="22"/>
          <w:szCs w:val="22"/>
        </w:rPr>
        <w:t>月</w:t>
      </w:r>
      <w:r w:rsidRPr="00A05B4F">
        <w:rPr>
          <w:rFonts w:ascii="Meiryo UI" w:eastAsia="Meiryo UI" w:hAnsi="Meiryo UI" w:cs="游ゴシック" w:hint="eastAsia"/>
          <w:color w:val="4472C4" w:themeColor="accent1"/>
          <w:sz w:val="22"/>
          <w:szCs w:val="22"/>
        </w:rPr>
        <w:t>○○</w:t>
      </w:r>
      <w:r w:rsidRPr="00A05B4F">
        <w:rPr>
          <w:rFonts w:ascii="Meiryo UI" w:eastAsia="Meiryo UI" w:hAnsi="Meiryo UI" w:cs="HG丸ｺﾞｼｯｸM-PRO" w:hint="eastAsia"/>
          <w:sz w:val="22"/>
          <w:szCs w:val="22"/>
        </w:rPr>
        <w:t>日</w:t>
      </w:r>
      <w:r w:rsidRPr="00A05B4F">
        <w:rPr>
          <w:rFonts w:ascii="Meiryo UI" w:eastAsia="Meiryo UI" w:hAnsi="Meiryo UI" w:cs="HG丸ｺﾞｼｯｸM-PRO" w:hint="eastAsia"/>
          <w:i/>
          <w:iCs/>
          <w:color w:val="FF0000"/>
          <w:sz w:val="22"/>
          <w:szCs w:val="22"/>
        </w:rPr>
        <w:t>※指名日を記載</w:t>
      </w:r>
    </w:p>
    <w:p w14:paraId="21D13F0B" w14:textId="77777777" w:rsidR="006824A9" w:rsidRPr="00A05B4F" w:rsidRDefault="006824A9" w:rsidP="008176B2">
      <w:pPr>
        <w:rPr>
          <w:rFonts w:ascii="Meiryo UI" w:eastAsia="Meiryo UI" w:hAnsi="Meiryo UI" w:cs="Times New Roman"/>
          <w:szCs w:val="21"/>
        </w:rPr>
      </w:pPr>
    </w:p>
    <w:p w14:paraId="736C532C" w14:textId="18595CD8" w:rsidR="006824A9" w:rsidRPr="00A05B4F" w:rsidRDefault="006824A9" w:rsidP="008176B2">
      <w:pPr>
        <w:pStyle w:val="ab"/>
        <w:tabs>
          <w:tab w:val="left" w:pos="840"/>
        </w:tabs>
        <w:snapToGrid/>
        <w:jc w:val="center"/>
        <w:rPr>
          <w:rFonts w:ascii="Meiryo UI" w:eastAsia="Meiryo UI" w:hAnsi="Meiryo UI" w:cs="HG丸ｺﾞｼｯｸM-PRO,游ゴシック"/>
          <w:b/>
          <w:bCs/>
          <w:sz w:val="28"/>
          <w:szCs w:val="28"/>
        </w:rPr>
      </w:pPr>
      <w:r w:rsidRPr="00A05B4F">
        <w:rPr>
          <w:rFonts w:ascii="Meiryo UI" w:eastAsia="Meiryo UI" w:hAnsi="Meiryo UI" w:cs="HG丸ｺﾞｼｯｸM-PRO" w:hint="eastAsia"/>
          <w:b/>
          <w:bCs/>
          <w:sz w:val="28"/>
          <w:szCs w:val="28"/>
        </w:rPr>
        <w:t>モニタリング</w:t>
      </w:r>
      <w:r w:rsidR="008176B2" w:rsidRPr="00A05B4F">
        <w:rPr>
          <w:rFonts w:ascii="Meiryo UI" w:eastAsia="Meiryo UI" w:hAnsi="Meiryo UI" w:cs="HG丸ｺﾞｼｯｸM-PRO" w:hint="eastAsia"/>
          <w:b/>
          <w:bCs/>
          <w:sz w:val="28"/>
          <w:szCs w:val="28"/>
        </w:rPr>
        <w:t>実施</w:t>
      </w:r>
      <w:r w:rsidRPr="00A05B4F">
        <w:rPr>
          <w:rFonts w:ascii="Meiryo UI" w:eastAsia="Meiryo UI" w:hAnsi="Meiryo UI" w:cs="HG丸ｺﾞｼｯｸM-PRO" w:hint="eastAsia"/>
          <w:b/>
          <w:bCs/>
          <w:sz w:val="28"/>
          <w:szCs w:val="28"/>
        </w:rPr>
        <w:t>担当者指名書</w:t>
      </w:r>
    </w:p>
    <w:p w14:paraId="1DBFB872" w14:textId="77777777" w:rsidR="006824A9" w:rsidRPr="00A05B4F" w:rsidRDefault="006824A9" w:rsidP="008176B2">
      <w:pPr>
        <w:rPr>
          <w:rFonts w:ascii="Meiryo UI" w:eastAsia="Meiryo UI" w:hAnsi="Meiryo UI" w:cs="Times New Roman"/>
          <w:szCs w:val="21"/>
        </w:rPr>
      </w:pPr>
    </w:p>
    <w:p w14:paraId="5F13B1D2" w14:textId="77777777" w:rsidR="006824A9" w:rsidRPr="00A05B4F" w:rsidRDefault="006824A9" w:rsidP="008176B2">
      <w:pPr>
        <w:ind w:firstLineChars="2300" w:firstLine="4830"/>
        <w:rPr>
          <w:rFonts w:ascii="Meiryo UI" w:eastAsia="Meiryo UI" w:hAnsi="Meiryo UI"/>
          <w:u w:val="single"/>
        </w:rPr>
      </w:pPr>
    </w:p>
    <w:p w14:paraId="1199BF47" w14:textId="77777777" w:rsidR="006824A9" w:rsidRPr="00A05B4F" w:rsidRDefault="006824A9" w:rsidP="008176B2">
      <w:pPr>
        <w:ind w:firstLineChars="2300" w:firstLine="4830"/>
        <w:rPr>
          <w:rFonts w:ascii="Meiryo UI" w:eastAsia="Meiryo UI" w:hAnsi="Meiryo UI"/>
        </w:rPr>
      </w:pPr>
    </w:p>
    <w:p w14:paraId="524BAF2E" w14:textId="77777777" w:rsidR="006824A9" w:rsidRPr="00A05B4F" w:rsidRDefault="006824A9" w:rsidP="008176B2">
      <w:pPr>
        <w:ind w:firstLineChars="2300" w:firstLine="4830"/>
        <w:rPr>
          <w:rFonts w:ascii="Meiryo UI" w:eastAsia="Meiryo UI" w:hAnsi="Meiryo UI"/>
        </w:rPr>
      </w:pPr>
    </w:p>
    <w:p w14:paraId="3C8C4DE1" w14:textId="6C1B64F9" w:rsidR="006824A9" w:rsidRPr="00A05B4F" w:rsidRDefault="006824A9" w:rsidP="00CA2503">
      <w:pPr>
        <w:jc w:val="right"/>
        <w:rPr>
          <w:rFonts w:ascii="Meiryo UI" w:eastAsia="Meiryo UI" w:hAnsi="Meiryo UI"/>
          <w:color w:val="4472C4" w:themeColor="accent1"/>
          <w:u w:val="single"/>
        </w:rPr>
      </w:pPr>
      <w:r w:rsidRPr="00A05B4F">
        <w:rPr>
          <w:rFonts w:ascii="Meiryo UI" w:eastAsia="Meiryo UI" w:hAnsi="Meiryo UI" w:hint="eastAsia"/>
          <w:u w:val="single"/>
        </w:rPr>
        <w:t>研究責任</w:t>
      </w:r>
      <w:r w:rsidR="008176B2" w:rsidRPr="00A05B4F">
        <w:rPr>
          <w:rFonts w:ascii="Meiryo UI" w:eastAsia="Meiryo UI" w:hAnsi="Meiryo UI" w:hint="eastAsia"/>
          <w:u w:val="single"/>
        </w:rPr>
        <w:t>者</w:t>
      </w:r>
      <w:r w:rsidRPr="00A05B4F">
        <w:rPr>
          <w:rFonts w:ascii="Meiryo UI" w:eastAsia="Meiryo UI" w:hAnsi="Meiryo UI" w:hint="eastAsia"/>
          <w:color w:val="4472C4" w:themeColor="accent1"/>
          <w:u w:val="single"/>
        </w:rPr>
        <w:t>（多</w:t>
      </w:r>
      <w:r w:rsidR="007C5852">
        <w:rPr>
          <w:rFonts w:ascii="Meiryo UI" w:eastAsia="Meiryo UI" w:hAnsi="Meiryo UI" w:hint="eastAsia"/>
          <w:color w:val="4472C4" w:themeColor="accent1"/>
          <w:u w:val="single"/>
        </w:rPr>
        <w:t>機関</w:t>
      </w:r>
      <w:r w:rsidRPr="00A05B4F">
        <w:rPr>
          <w:rFonts w:ascii="Meiryo UI" w:eastAsia="Meiryo UI" w:hAnsi="Meiryo UI" w:hint="eastAsia"/>
          <w:color w:val="4472C4" w:themeColor="accent1"/>
          <w:u w:val="single"/>
        </w:rPr>
        <w:t>共同研究の場合は研究代表</w:t>
      </w:r>
      <w:r w:rsidR="008176B2" w:rsidRPr="00A05B4F">
        <w:rPr>
          <w:rFonts w:ascii="Meiryo UI" w:eastAsia="Meiryo UI" w:hAnsi="Meiryo UI" w:hint="eastAsia"/>
          <w:color w:val="4472C4" w:themeColor="accent1"/>
          <w:u w:val="single"/>
        </w:rPr>
        <w:t>者</w:t>
      </w:r>
      <w:r w:rsidRPr="00A05B4F">
        <w:rPr>
          <w:rFonts w:ascii="Meiryo UI" w:eastAsia="Meiryo UI" w:hAnsi="Meiryo UI" w:hint="eastAsia"/>
          <w:color w:val="4472C4" w:themeColor="accent1"/>
          <w:u w:val="single"/>
        </w:rPr>
        <w:t>）</w:t>
      </w:r>
    </w:p>
    <w:p w14:paraId="6D94863B" w14:textId="32165B4C" w:rsidR="006824A9" w:rsidRDefault="006824A9" w:rsidP="00CA2503">
      <w:pPr>
        <w:spacing w:beforeLines="50" w:before="180"/>
        <w:ind w:leftChars="1500" w:left="3150"/>
        <w:rPr>
          <w:rFonts w:ascii="Meiryo UI" w:eastAsia="Meiryo UI" w:hAnsi="Meiryo UI"/>
        </w:rPr>
      </w:pPr>
      <w:r w:rsidRPr="00A05B4F">
        <w:rPr>
          <w:rFonts w:ascii="Meiryo UI" w:eastAsia="Meiryo UI" w:hAnsi="Meiryo UI" w:hint="eastAsia"/>
        </w:rPr>
        <w:t xml:space="preserve">　　　　（氏名）</w:t>
      </w:r>
    </w:p>
    <w:p w14:paraId="1EB93DD7" w14:textId="77777777" w:rsidR="008176B2" w:rsidRPr="00A05B4F" w:rsidRDefault="008176B2" w:rsidP="00CA2503">
      <w:pPr>
        <w:rPr>
          <w:rFonts w:ascii="Meiryo UI" w:eastAsia="Meiryo UI" w:hAnsi="Meiryo UI"/>
        </w:rPr>
      </w:pPr>
    </w:p>
    <w:p w14:paraId="563CA16B" w14:textId="4B357506" w:rsidR="006824A9" w:rsidRPr="008176B2" w:rsidRDefault="006824A9" w:rsidP="008176B2">
      <w:pPr>
        <w:pStyle w:val="af6"/>
      </w:pPr>
      <w:r w:rsidRPr="008176B2">
        <w:rPr>
          <w:rFonts w:hint="eastAsia"/>
        </w:rPr>
        <w:t>下記の研究において、研究計画書及びモニタリング手順書に則り、モニタリング</w:t>
      </w:r>
      <w:r w:rsidR="008176B2" w:rsidRPr="008176B2">
        <w:rPr>
          <w:rFonts w:hint="eastAsia"/>
        </w:rPr>
        <w:t>実施</w:t>
      </w:r>
      <w:r w:rsidRPr="008176B2">
        <w:rPr>
          <w:rFonts w:hint="eastAsia"/>
        </w:rPr>
        <w:t>担当者を指名する。</w:t>
      </w:r>
    </w:p>
    <w:p w14:paraId="6F0964CD" w14:textId="77777777" w:rsidR="006824A9" w:rsidRPr="00A05B4F" w:rsidRDefault="006824A9" w:rsidP="008176B2">
      <w:pPr>
        <w:pStyle w:val="af2"/>
        <w:rPr>
          <w:rFonts w:ascii="Meiryo UI" w:eastAsia="Meiryo UI" w:hAnsi="Meiryo UI"/>
          <w:szCs w:val="22"/>
        </w:rPr>
      </w:pPr>
      <w:r w:rsidRPr="00A05B4F">
        <w:rPr>
          <w:rFonts w:ascii="Meiryo UI" w:eastAsia="Meiryo UI" w:hAnsi="Meiryo UI" w:hint="eastAsia"/>
          <w:szCs w:val="22"/>
        </w:rPr>
        <w:t>記</w:t>
      </w:r>
    </w:p>
    <w:tbl>
      <w:tblPr>
        <w:tblStyle w:val="af7"/>
        <w:tblW w:w="8500" w:type="dxa"/>
        <w:tblLook w:val="04A0" w:firstRow="1" w:lastRow="0" w:firstColumn="1" w:lastColumn="0" w:noHBand="0" w:noVBand="1"/>
      </w:tblPr>
      <w:tblGrid>
        <w:gridCol w:w="1446"/>
        <w:gridCol w:w="7054"/>
      </w:tblGrid>
      <w:tr w:rsidR="006824A9" w:rsidRPr="00DA36CB" w14:paraId="1F6F57B0" w14:textId="77777777" w:rsidTr="006824A9">
        <w:tc>
          <w:tcPr>
            <w:tcW w:w="1446" w:type="dxa"/>
            <w:tcBorders>
              <w:top w:val="single" w:sz="4" w:space="0" w:color="auto"/>
              <w:left w:val="single" w:sz="4" w:space="0" w:color="auto"/>
              <w:bottom w:val="single" w:sz="4" w:space="0" w:color="auto"/>
              <w:right w:val="single" w:sz="4" w:space="0" w:color="auto"/>
            </w:tcBorders>
            <w:hideMark/>
          </w:tcPr>
          <w:p w14:paraId="566D11FE" w14:textId="77777777" w:rsidR="006824A9" w:rsidRPr="00DA36CB" w:rsidRDefault="006824A9" w:rsidP="008176B2">
            <w:pPr>
              <w:rPr>
                <w:rFonts w:ascii="Meiryo UI" w:eastAsia="Meiryo UI" w:hAnsi="Meiryo UI"/>
                <w:szCs w:val="21"/>
              </w:rPr>
            </w:pPr>
            <w:r w:rsidRPr="00DA36CB">
              <w:rPr>
                <w:rFonts w:ascii="Meiryo UI" w:eastAsia="Meiryo UI" w:hAnsi="Meiryo UI" w:hint="eastAsia"/>
              </w:rPr>
              <w:t>研究課題名</w:t>
            </w:r>
          </w:p>
        </w:tc>
        <w:tc>
          <w:tcPr>
            <w:tcW w:w="7054" w:type="dxa"/>
            <w:tcBorders>
              <w:top w:val="single" w:sz="4" w:space="0" w:color="auto"/>
              <w:left w:val="single" w:sz="4" w:space="0" w:color="auto"/>
              <w:bottom w:val="single" w:sz="4" w:space="0" w:color="auto"/>
              <w:right w:val="single" w:sz="4" w:space="0" w:color="auto"/>
            </w:tcBorders>
          </w:tcPr>
          <w:p w14:paraId="3158317D" w14:textId="77777777" w:rsidR="006824A9" w:rsidRPr="00DA36CB" w:rsidRDefault="006824A9" w:rsidP="008176B2">
            <w:pPr>
              <w:rPr>
                <w:rFonts w:ascii="Meiryo UI" w:eastAsia="Meiryo UI" w:hAnsi="Meiryo UI"/>
              </w:rPr>
            </w:pPr>
          </w:p>
        </w:tc>
      </w:tr>
    </w:tbl>
    <w:p w14:paraId="0D83B529" w14:textId="77777777" w:rsidR="006824A9" w:rsidRPr="00DA36CB" w:rsidRDefault="006824A9" w:rsidP="008176B2">
      <w:pPr>
        <w:rPr>
          <w:rFonts w:ascii="Meiryo UI" w:eastAsia="Meiryo UI" w:hAnsi="Meiryo UI" w:cs="Times New Roman"/>
          <w:szCs w:val="21"/>
        </w:rPr>
      </w:pPr>
    </w:p>
    <w:p w14:paraId="10C99E8B" w14:textId="7B3E9553" w:rsidR="006824A9" w:rsidRPr="00DA36CB" w:rsidRDefault="006824A9" w:rsidP="008176B2">
      <w:pPr>
        <w:rPr>
          <w:rFonts w:ascii="Meiryo UI" w:eastAsia="Meiryo UI" w:hAnsi="Meiryo UI" w:cs="HG丸ｺﾞｼｯｸM-PRO,游ゴシック"/>
        </w:rPr>
      </w:pPr>
      <w:r w:rsidRPr="00DA36CB">
        <w:rPr>
          <w:rFonts w:ascii="Meiryo UI" w:eastAsia="Meiryo UI" w:hAnsi="Meiryo UI" w:cs="HG丸ｺﾞｼｯｸM-PRO" w:hint="eastAsia"/>
        </w:rPr>
        <w:t>＜モニタリング</w:t>
      </w:r>
      <w:r w:rsidR="008176B2" w:rsidRPr="00DA36CB">
        <w:rPr>
          <w:rFonts w:ascii="Meiryo UI" w:eastAsia="Meiryo UI" w:hAnsi="Meiryo UI" w:cs="HG丸ｺﾞｼｯｸM-PRO" w:hint="eastAsia"/>
        </w:rPr>
        <w:t>実施</w:t>
      </w:r>
      <w:r w:rsidRPr="00DA36CB">
        <w:rPr>
          <w:rFonts w:ascii="Meiryo UI" w:eastAsia="Meiryo UI" w:hAnsi="Meiryo UI" w:cs="HG丸ｺﾞｼｯｸM-PRO" w:hint="eastAsia"/>
        </w:rPr>
        <w:t>担当者＞</w:t>
      </w:r>
    </w:p>
    <w:tbl>
      <w:tblPr>
        <w:tblStyle w:val="af7"/>
        <w:tblW w:w="0" w:type="auto"/>
        <w:tblLook w:val="04A0" w:firstRow="1" w:lastRow="0" w:firstColumn="1" w:lastColumn="0" w:noHBand="0" w:noVBand="1"/>
      </w:tblPr>
      <w:tblGrid>
        <w:gridCol w:w="2830"/>
        <w:gridCol w:w="5529"/>
      </w:tblGrid>
      <w:tr w:rsidR="008176B2" w:rsidRPr="00DA36CB" w14:paraId="55C2BE7F" w14:textId="77777777" w:rsidTr="00DA36C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E1072" w14:textId="77777777" w:rsidR="008176B2" w:rsidRPr="00DA36CB" w:rsidRDefault="008176B2" w:rsidP="008176B2">
            <w:pPr>
              <w:jc w:val="center"/>
              <w:rPr>
                <w:rFonts w:ascii="Meiryo UI" w:eastAsia="Meiryo UI" w:hAnsi="Meiryo UI" w:cs="Times New Roman"/>
              </w:rPr>
            </w:pPr>
            <w:r w:rsidRPr="00DA36CB">
              <w:rPr>
                <w:rFonts w:ascii="Meiryo UI" w:eastAsia="Meiryo UI" w:hAnsi="Meiryo UI" w:hint="eastAsia"/>
              </w:rPr>
              <w:t>所属</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9CAB7" w14:textId="77777777" w:rsidR="008176B2" w:rsidRPr="00DA36CB" w:rsidRDefault="008176B2" w:rsidP="008176B2">
            <w:pPr>
              <w:jc w:val="center"/>
              <w:rPr>
                <w:rFonts w:ascii="Meiryo UI" w:eastAsia="Meiryo UI" w:hAnsi="Meiryo UI"/>
              </w:rPr>
            </w:pPr>
            <w:r w:rsidRPr="00DA36CB">
              <w:rPr>
                <w:rFonts w:ascii="Meiryo UI" w:eastAsia="Meiryo UI" w:hAnsi="Meiryo UI" w:hint="eastAsia"/>
              </w:rPr>
              <w:t>氏名</w:t>
            </w:r>
          </w:p>
        </w:tc>
      </w:tr>
      <w:tr w:rsidR="008176B2" w:rsidRPr="00DA36CB" w14:paraId="067E0D13" w14:textId="77777777" w:rsidTr="00DA36CB">
        <w:tc>
          <w:tcPr>
            <w:tcW w:w="2830" w:type="dxa"/>
            <w:tcBorders>
              <w:top w:val="single" w:sz="4" w:space="0" w:color="auto"/>
              <w:left w:val="single" w:sz="4" w:space="0" w:color="auto"/>
              <w:bottom w:val="single" w:sz="4" w:space="0" w:color="auto"/>
              <w:right w:val="single" w:sz="4" w:space="0" w:color="auto"/>
            </w:tcBorders>
            <w:hideMark/>
          </w:tcPr>
          <w:p w14:paraId="128A8EC4" w14:textId="77777777" w:rsidR="008176B2" w:rsidRPr="00DA36CB" w:rsidRDefault="008176B2" w:rsidP="008176B2">
            <w:pPr>
              <w:jc w:val="center"/>
              <w:rPr>
                <w:rFonts w:ascii="Meiryo UI" w:eastAsia="Meiryo UI" w:hAnsi="Meiryo UI" w:cs="Times New Roman"/>
                <w:color w:val="4472C4" w:themeColor="accent1"/>
              </w:rPr>
            </w:pPr>
            <w:r w:rsidRPr="00DA36CB">
              <w:rPr>
                <w:rFonts w:ascii="Meiryo UI" w:eastAsia="Meiryo UI" w:hAnsi="Meiryo UI" w:hint="eastAsia"/>
                <w:color w:val="4472C4" w:themeColor="accent1"/>
              </w:rPr>
              <w:t>△△センター</w:t>
            </w:r>
          </w:p>
        </w:tc>
        <w:tc>
          <w:tcPr>
            <w:tcW w:w="5529" w:type="dxa"/>
            <w:tcBorders>
              <w:top w:val="single" w:sz="4" w:space="0" w:color="auto"/>
              <w:left w:val="single" w:sz="4" w:space="0" w:color="auto"/>
              <w:bottom w:val="single" w:sz="4" w:space="0" w:color="auto"/>
              <w:right w:val="single" w:sz="4" w:space="0" w:color="auto"/>
            </w:tcBorders>
            <w:hideMark/>
          </w:tcPr>
          <w:p w14:paraId="6893BB1C" w14:textId="77777777" w:rsidR="008176B2" w:rsidRPr="00DA36CB" w:rsidRDefault="008176B2" w:rsidP="008176B2">
            <w:pPr>
              <w:jc w:val="center"/>
              <w:rPr>
                <w:rFonts w:ascii="Meiryo UI" w:eastAsia="Meiryo UI" w:hAnsi="Meiryo UI" w:cs="HG丸ｺﾞｼｯｸM-PRO,游ゴシック"/>
                <w:color w:val="4472C4" w:themeColor="accent1"/>
              </w:rPr>
            </w:pPr>
            <w:r w:rsidRPr="00DA36CB">
              <w:rPr>
                <w:rFonts w:ascii="Meiryo UI" w:eastAsia="Meiryo UI" w:hAnsi="Meiryo UI" w:cs="游ゴシック" w:hint="eastAsia"/>
                <w:color w:val="4472C4" w:themeColor="accent1"/>
              </w:rPr>
              <w:t>□□　□□</w:t>
            </w:r>
          </w:p>
        </w:tc>
      </w:tr>
      <w:tr w:rsidR="008176B2" w:rsidRPr="00DA36CB" w14:paraId="04773114" w14:textId="77777777" w:rsidTr="00DA36CB">
        <w:tc>
          <w:tcPr>
            <w:tcW w:w="2830" w:type="dxa"/>
            <w:tcBorders>
              <w:top w:val="single" w:sz="4" w:space="0" w:color="auto"/>
              <w:left w:val="single" w:sz="4" w:space="0" w:color="auto"/>
              <w:bottom w:val="single" w:sz="4" w:space="0" w:color="auto"/>
              <w:right w:val="single" w:sz="4" w:space="0" w:color="auto"/>
            </w:tcBorders>
            <w:hideMark/>
          </w:tcPr>
          <w:p w14:paraId="179688E2" w14:textId="77777777" w:rsidR="008176B2" w:rsidRPr="00DA36CB" w:rsidRDefault="008176B2" w:rsidP="008176B2">
            <w:pPr>
              <w:jc w:val="center"/>
              <w:rPr>
                <w:rFonts w:ascii="Meiryo UI" w:eastAsia="Meiryo UI" w:hAnsi="Meiryo UI"/>
                <w:color w:val="4472C4" w:themeColor="accent1"/>
              </w:rPr>
            </w:pPr>
            <w:r w:rsidRPr="00DA36CB">
              <w:rPr>
                <w:rFonts w:ascii="Meiryo UI" w:eastAsia="Meiryo UI" w:hAnsi="Meiryo UI" w:hint="eastAsia"/>
                <w:color w:val="4472C4" w:themeColor="accent1"/>
              </w:rPr>
              <w:t>△△センター</w:t>
            </w:r>
          </w:p>
        </w:tc>
        <w:tc>
          <w:tcPr>
            <w:tcW w:w="5529" w:type="dxa"/>
            <w:tcBorders>
              <w:top w:val="single" w:sz="4" w:space="0" w:color="auto"/>
              <w:left w:val="single" w:sz="4" w:space="0" w:color="auto"/>
              <w:bottom w:val="single" w:sz="4" w:space="0" w:color="auto"/>
              <w:right w:val="single" w:sz="4" w:space="0" w:color="auto"/>
            </w:tcBorders>
            <w:hideMark/>
          </w:tcPr>
          <w:p w14:paraId="050DFB88" w14:textId="77777777" w:rsidR="008176B2" w:rsidRPr="00DA36CB" w:rsidRDefault="008176B2" w:rsidP="008176B2">
            <w:pPr>
              <w:jc w:val="center"/>
              <w:rPr>
                <w:rFonts w:ascii="Meiryo UI" w:eastAsia="Meiryo UI" w:hAnsi="Meiryo UI" w:cs="HG丸ｺﾞｼｯｸM-PRO,游ゴシック"/>
                <w:color w:val="4472C4" w:themeColor="accent1"/>
              </w:rPr>
            </w:pPr>
            <w:r w:rsidRPr="00DA36CB">
              <w:rPr>
                <w:rFonts w:ascii="Meiryo UI" w:eastAsia="Meiryo UI" w:hAnsi="Meiryo UI" w:cs="游ゴシック" w:hint="eastAsia"/>
                <w:color w:val="4472C4" w:themeColor="accent1"/>
              </w:rPr>
              <w:t>○○　○○</w:t>
            </w:r>
          </w:p>
        </w:tc>
      </w:tr>
    </w:tbl>
    <w:p w14:paraId="68FD7C44" w14:textId="77777777" w:rsidR="006824A9" w:rsidRPr="00DA36CB" w:rsidRDefault="006824A9" w:rsidP="00DA36CB">
      <w:pPr>
        <w:pStyle w:val="afe"/>
        <w:ind w:right="840"/>
        <w:jc w:val="both"/>
        <w:rPr>
          <w:rFonts w:ascii="Meiryo UI" w:eastAsia="Meiryo UI" w:hAnsi="Meiryo UI"/>
          <w:szCs w:val="22"/>
        </w:rPr>
      </w:pPr>
    </w:p>
    <w:p w14:paraId="414B7C8C" w14:textId="77777777" w:rsidR="005A1640" w:rsidRDefault="005A1640" w:rsidP="00F1247E">
      <w:pPr>
        <w:widowControl/>
        <w:jc w:val="left"/>
        <w:rPr>
          <w:rFonts w:ascii="Meiryo UI" w:eastAsia="Meiryo UI" w:hAnsi="Meiryo UI"/>
        </w:rPr>
        <w:sectPr w:rsidR="005A1640">
          <w:headerReference w:type="default" r:id="rId9"/>
          <w:pgSz w:w="11906" w:h="16838"/>
          <w:pgMar w:top="1985" w:right="1701" w:bottom="1701" w:left="1701" w:header="851" w:footer="992" w:gutter="0"/>
          <w:cols w:space="425"/>
          <w:docGrid w:type="lines" w:linePitch="360"/>
        </w:sectPr>
      </w:pPr>
    </w:p>
    <w:p w14:paraId="3109EA39" w14:textId="77777777" w:rsidR="005A1640" w:rsidRPr="00B34B8A" w:rsidRDefault="005A1640" w:rsidP="005A1640">
      <w:pPr>
        <w:pStyle w:val="afe"/>
        <w:jc w:val="left"/>
        <w:rPr>
          <w:rFonts w:ascii="HG丸ｺﾞｼｯｸM-PRO" w:eastAsia="HG丸ｺﾞｼｯｸM-PRO" w:hAnsi="HG丸ｺﾞｼｯｸM-PRO" w:cs="HG丸ｺﾞｼｯｸM-PRO,游ゴシック"/>
          <w:i/>
          <w:iCs/>
          <w:color w:val="FF0000"/>
          <w:szCs w:val="21"/>
        </w:rPr>
      </w:pPr>
      <w:r>
        <w:rPr>
          <w:rFonts w:ascii="HG丸ｺﾞｼｯｸM-PRO" w:eastAsia="HG丸ｺﾞｼｯｸM-PRO" w:hAnsi="HG丸ｺﾞｼｯｸM-PRO" w:cs="HG丸ｺﾞｼｯｸM-PRO,游ゴシック" w:hint="eastAsia"/>
          <w:i/>
          <w:iCs/>
          <w:color w:val="FF0000"/>
          <w:szCs w:val="21"/>
        </w:rPr>
        <w:t>本指名書は一例です。研究毎に適宜修正して使用してください。</w:t>
      </w:r>
    </w:p>
    <w:p w14:paraId="5E926124" w14:textId="7471BFD8" w:rsidR="005A1640" w:rsidRPr="00A05B4F" w:rsidRDefault="005A1640" w:rsidP="00746103">
      <w:pPr>
        <w:pStyle w:val="afe"/>
        <w:spacing w:beforeLines="50" w:before="180" w:line="360" w:lineRule="exact"/>
        <w:jc w:val="center"/>
        <w:rPr>
          <w:rFonts w:ascii="Meiryo UI" w:eastAsia="Meiryo UI" w:hAnsi="Meiryo UI" w:cs="HG丸ｺﾞｼｯｸM-PRO,游ゴシック"/>
          <w:b/>
          <w:bCs/>
          <w:sz w:val="28"/>
          <w:szCs w:val="28"/>
        </w:rPr>
      </w:pPr>
      <w:r w:rsidRPr="00A05B4F">
        <w:rPr>
          <w:rFonts w:ascii="Meiryo UI" w:eastAsia="Meiryo UI" w:hAnsi="Meiryo UI" w:cs="HG丸ｺﾞｼｯｸM-PRO" w:hint="eastAsia"/>
          <w:b/>
          <w:bCs/>
          <w:sz w:val="28"/>
          <w:szCs w:val="28"/>
        </w:rPr>
        <w:t>モニタリング</w:t>
      </w:r>
      <w:r>
        <w:rPr>
          <w:rFonts w:ascii="Meiryo UI" w:eastAsia="Meiryo UI" w:hAnsi="Meiryo UI" w:cs="HG丸ｺﾞｼｯｸM-PRO" w:hint="eastAsia"/>
          <w:b/>
          <w:bCs/>
          <w:sz w:val="28"/>
          <w:szCs w:val="28"/>
        </w:rPr>
        <w:t>結果記録表</w:t>
      </w:r>
    </w:p>
    <w:tbl>
      <w:tblPr>
        <w:tblStyle w:val="af7"/>
        <w:tblpPr w:leftFromText="142" w:rightFromText="142" w:vertAnchor="text" w:horzAnchor="margin" w:tblpY="69"/>
        <w:tblW w:w="8500" w:type="dxa"/>
        <w:tblLook w:val="04A0" w:firstRow="1" w:lastRow="0" w:firstColumn="1" w:lastColumn="0" w:noHBand="0" w:noVBand="1"/>
      </w:tblPr>
      <w:tblGrid>
        <w:gridCol w:w="2405"/>
        <w:gridCol w:w="6095"/>
      </w:tblGrid>
      <w:tr w:rsidR="001245FE" w:rsidRPr="00DA36CB" w14:paraId="328E54DF" w14:textId="77777777" w:rsidTr="00BE4BE2">
        <w:tc>
          <w:tcPr>
            <w:tcW w:w="2405" w:type="dxa"/>
            <w:tcBorders>
              <w:top w:val="single" w:sz="4" w:space="0" w:color="auto"/>
              <w:left w:val="single" w:sz="4" w:space="0" w:color="auto"/>
              <w:bottom w:val="single" w:sz="4" w:space="0" w:color="auto"/>
              <w:right w:val="single" w:sz="4" w:space="0" w:color="auto"/>
            </w:tcBorders>
            <w:hideMark/>
          </w:tcPr>
          <w:p w14:paraId="0D6A752B" w14:textId="77777777" w:rsidR="001245FE" w:rsidRPr="00DA36CB" w:rsidRDefault="001245FE" w:rsidP="001245FE">
            <w:pPr>
              <w:rPr>
                <w:rFonts w:ascii="Meiryo UI" w:eastAsia="Meiryo UI" w:hAnsi="Meiryo UI"/>
                <w:szCs w:val="21"/>
              </w:rPr>
            </w:pPr>
            <w:r w:rsidRPr="00DA36CB">
              <w:rPr>
                <w:rFonts w:ascii="Meiryo UI" w:eastAsia="Meiryo UI" w:hAnsi="Meiryo UI" w:hint="eastAsia"/>
              </w:rPr>
              <w:t>研究課題名</w:t>
            </w:r>
          </w:p>
        </w:tc>
        <w:tc>
          <w:tcPr>
            <w:tcW w:w="6095" w:type="dxa"/>
            <w:tcBorders>
              <w:top w:val="single" w:sz="4" w:space="0" w:color="auto"/>
              <w:left w:val="single" w:sz="4" w:space="0" w:color="auto"/>
              <w:bottom w:val="single" w:sz="4" w:space="0" w:color="auto"/>
              <w:right w:val="single" w:sz="4" w:space="0" w:color="auto"/>
            </w:tcBorders>
          </w:tcPr>
          <w:p w14:paraId="3BA110A3" w14:textId="77777777" w:rsidR="001245FE" w:rsidRDefault="001245FE" w:rsidP="001245FE">
            <w:pPr>
              <w:rPr>
                <w:rFonts w:ascii="Meiryo UI" w:eastAsia="Meiryo UI" w:hAnsi="Meiryo UI"/>
              </w:rPr>
            </w:pPr>
          </w:p>
          <w:p w14:paraId="481D9949" w14:textId="608724F1" w:rsidR="00BE4BE2" w:rsidRPr="00DA36CB" w:rsidRDefault="00BE4BE2" w:rsidP="001245FE">
            <w:pPr>
              <w:rPr>
                <w:rFonts w:ascii="Meiryo UI" w:eastAsia="Meiryo UI" w:hAnsi="Meiryo UI"/>
              </w:rPr>
            </w:pPr>
          </w:p>
        </w:tc>
      </w:tr>
      <w:tr w:rsidR="00BE4BE2" w:rsidRPr="00DA36CB" w14:paraId="3374182C" w14:textId="77777777" w:rsidTr="00BE4BE2">
        <w:tc>
          <w:tcPr>
            <w:tcW w:w="2405" w:type="dxa"/>
            <w:tcBorders>
              <w:top w:val="single" w:sz="4" w:space="0" w:color="auto"/>
              <w:left w:val="single" w:sz="4" w:space="0" w:color="auto"/>
              <w:bottom w:val="single" w:sz="4" w:space="0" w:color="auto"/>
              <w:right w:val="single" w:sz="4" w:space="0" w:color="auto"/>
            </w:tcBorders>
          </w:tcPr>
          <w:p w14:paraId="046DADEF" w14:textId="0AA8A3C6" w:rsidR="00BE4BE2" w:rsidRPr="00DA36CB" w:rsidRDefault="00BE4BE2" w:rsidP="001245FE">
            <w:pPr>
              <w:rPr>
                <w:rFonts w:ascii="Meiryo UI" w:eastAsia="Meiryo UI" w:hAnsi="Meiryo UI"/>
              </w:rPr>
            </w:pPr>
            <w:r>
              <w:rPr>
                <w:rFonts w:ascii="Meiryo UI" w:eastAsia="Meiryo UI" w:hAnsi="Meiryo UI" w:hint="eastAsia"/>
              </w:rPr>
              <w:t>研究機関名</w:t>
            </w:r>
          </w:p>
        </w:tc>
        <w:tc>
          <w:tcPr>
            <w:tcW w:w="6095" w:type="dxa"/>
            <w:tcBorders>
              <w:top w:val="single" w:sz="4" w:space="0" w:color="auto"/>
              <w:left w:val="single" w:sz="4" w:space="0" w:color="auto"/>
              <w:bottom w:val="single" w:sz="4" w:space="0" w:color="auto"/>
              <w:right w:val="single" w:sz="4" w:space="0" w:color="auto"/>
            </w:tcBorders>
          </w:tcPr>
          <w:p w14:paraId="7EB651FB" w14:textId="77777777" w:rsidR="00BE4BE2" w:rsidRPr="00DA36CB" w:rsidRDefault="00BE4BE2" w:rsidP="001245FE">
            <w:pPr>
              <w:rPr>
                <w:rFonts w:ascii="Meiryo UI" w:eastAsia="Meiryo UI" w:hAnsi="Meiryo UI"/>
              </w:rPr>
            </w:pPr>
          </w:p>
        </w:tc>
      </w:tr>
      <w:tr w:rsidR="00BE4BE2" w:rsidRPr="00DA36CB" w14:paraId="43BF3C09" w14:textId="77777777" w:rsidTr="00BE4BE2">
        <w:tc>
          <w:tcPr>
            <w:tcW w:w="2405" w:type="dxa"/>
            <w:tcBorders>
              <w:top w:val="single" w:sz="4" w:space="0" w:color="auto"/>
              <w:left w:val="single" w:sz="4" w:space="0" w:color="auto"/>
              <w:bottom w:val="single" w:sz="4" w:space="0" w:color="auto"/>
              <w:right w:val="single" w:sz="4" w:space="0" w:color="auto"/>
            </w:tcBorders>
          </w:tcPr>
          <w:p w14:paraId="4B8282BF" w14:textId="09FC3B9E" w:rsidR="00BE4BE2" w:rsidRPr="00DA36CB" w:rsidRDefault="00BE4BE2" w:rsidP="001245FE">
            <w:pPr>
              <w:rPr>
                <w:rFonts w:ascii="Meiryo UI" w:eastAsia="Meiryo UI" w:hAnsi="Meiryo UI" w:cs="HG丸ｺﾞｼｯｸM-PRO"/>
              </w:rPr>
            </w:pPr>
            <w:r>
              <w:rPr>
                <w:rFonts w:ascii="Meiryo UI" w:eastAsia="Meiryo UI" w:hAnsi="Meiryo UI" w:cs="HG丸ｺﾞｼｯｸM-PRO" w:hint="eastAsia"/>
              </w:rPr>
              <w:t>確認実施日</w:t>
            </w:r>
          </w:p>
        </w:tc>
        <w:tc>
          <w:tcPr>
            <w:tcW w:w="6095" w:type="dxa"/>
            <w:tcBorders>
              <w:top w:val="single" w:sz="4" w:space="0" w:color="auto"/>
              <w:left w:val="single" w:sz="4" w:space="0" w:color="auto"/>
              <w:bottom w:val="single" w:sz="4" w:space="0" w:color="auto"/>
              <w:right w:val="single" w:sz="4" w:space="0" w:color="auto"/>
            </w:tcBorders>
          </w:tcPr>
          <w:p w14:paraId="68DEBB2A" w14:textId="029FAC97" w:rsidR="00BE4BE2" w:rsidRPr="00DA36CB" w:rsidRDefault="00BE4BE2" w:rsidP="001245FE">
            <w:pPr>
              <w:rPr>
                <w:rFonts w:ascii="Meiryo UI" w:eastAsia="Meiryo UI" w:hAnsi="Meiryo UI"/>
              </w:rPr>
            </w:pPr>
            <w:r>
              <w:rPr>
                <w:rFonts w:ascii="Meiryo UI" w:eastAsia="Meiryo UI" w:hAnsi="Meiryo UI" w:hint="eastAsia"/>
              </w:rPr>
              <w:t xml:space="preserve">           </w:t>
            </w:r>
            <w:r w:rsidR="00213448">
              <w:rPr>
                <w:rFonts w:ascii="Meiryo UI" w:eastAsia="Meiryo UI" w:hAnsi="Meiryo UI" w:hint="eastAsia"/>
              </w:rPr>
              <w:t xml:space="preserve"> </w:t>
            </w:r>
            <w:r>
              <w:rPr>
                <w:rFonts w:ascii="Meiryo UI" w:eastAsia="Meiryo UI" w:hAnsi="Meiryo UI" w:hint="eastAsia"/>
              </w:rPr>
              <w:t xml:space="preserve">    年       月       日</w:t>
            </w:r>
          </w:p>
        </w:tc>
      </w:tr>
    </w:tbl>
    <w:p w14:paraId="53566E4D" w14:textId="7694E9C5" w:rsidR="005A1640" w:rsidRPr="00DA36CB" w:rsidRDefault="005A1640" w:rsidP="00A2743C">
      <w:pPr>
        <w:spacing w:beforeLines="50" w:before="180"/>
        <w:rPr>
          <w:rFonts w:ascii="Meiryo UI" w:eastAsia="Meiryo UI" w:hAnsi="Meiryo UI" w:cs="HG丸ｺﾞｼｯｸM-PRO,游ゴシック"/>
        </w:rPr>
      </w:pPr>
      <w:r w:rsidRPr="00DA36CB">
        <w:rPr>
          <w:rFonts w:ascii="Meiryo UI" w:eastAsia="Meiryo UI" w:hAnsi="Meiryo UI" w:cs="HG丸ｺﾞｼｯｸM-PRO" w:hint="eastAsia"/>
        </w:rPr>
        <w:t>＜モニタリング実施</w:t>
      </w:r>
      <w:r w:rsidR="00B73BE7">
        <w:rPr>
          <w:rFonts w:ascii="Meiryo UI" w:eastAsia="Meiryo UI" w:hAnsi="Meiryo UI" w:cs="HG丸ｺﾞｼｯｸM-PRO" w:hint="eastAsia"/>
        </w:rPr>
        <w:t>結果</w:t>
      </w:r>
      <w:r w:rsidRPr="00DA36CB">
        <w:rPr>
          <w:rFonts w:ascii="Meiryo UI" w:eastAsia="Meiryo UI" w:hAnsi="Meiryo UI" w:cs="HG丸ｺﾞｼｯｸM-PRO" w:hint="eastAsia"/>
        </w:rPr>
        <w:t>＞</w:t>
      </w:r>
    </w:p>
    <w:tbl>
      <w:tblPr>
        <w:tblStyle w:val="af7"/>
        <w:tblW w:w="8500" w:type="dxa"/>
        <w:tblLook w:val="04A0" w:firstRow="1" w:lastRow="0" w:firstColumn="1" w:lastColumn="0" w:noHBand="0" w:noVBand="1"/>
      </w:tblPr>
      <w:tblGrid>
        <w:gridCol w:w="3681"/>
        <w:gridCol w:w="4819"/>
      </w:tblGrid>
      <w:tr w:rsidR="005A1640" w:rsidRPr="00DA36CB" w14:paraId="1D9D786E" w14:textId="77777777" w:rsidTr="000F7ADF">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263EE" w14:textId="0571DED1" w:rsidR="005A1640" w:rsidRPr="00DA36CB" w:rsidRDefault="00B73BE7" w:rsidP="00F010D3">
            <w:pPr>
              <w:jc w:val="center"/>
              <w:rPr>
                <w:rFonts w:ascii="Meiryo UI" w:eastAsia="Meiryo UI" w:hAnsi="Meiryo UI" w:cs="Times New Roman"/>
              </w:rPr>
            </w:pPr>
            <w:r>
              <w:rPr>
                <w:rFonts w:ascii="Meiryo UI" w:eastAsia="Meiryo UI" w:hAnsi="Meiryo UI" w:cs="Times New Roman" w:hint="eastAsia"/>
              </w:rPr>
              <w:t>確認項目</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060C6" w14:textId="2DE4B431" w:rsidR="005A1640" w:rsidRPr="00DA36CB" w:rsidRDefault="00B73BE7" w:rsidP="00F010D3">
            <w:pPr>
              <w:jc w:val="center"/>
              <w:rPr>
                <w:rFonts w:ascii="Meiryo UI" w:eastAsia="Meiryo UI" w:hAnsi="Meiryo UI"/>
              </w:rPr>
            </w:pPr>
            <w:r>
              <w:rPr>
                <w:rFonts w:ascii="Meiryo UI" w:eastAsia="Meiryo UI" w:hAnsi="Meiryo UI" w:hint="eastAsia"/>
              </w:rPr>
              <w:t>結果</w:t>
            </w:r>
          </w:p>
        </w:tc>
      </w:tr>
      <w:tr w:rsidR="006916C0" w:rsidRPr="00DA36CB" w14:paraId="345B22F0" w14:textId="77777777" w:rsidTr="000F7ADF">
        <w:tc>
          <w:tcPr>
            <w:tcW w:w="3681" w:type="dxa"/>
            <w:tcBorders>
              <w:top w:val="single" w:sz="4" w:space="0" w:color="auto"/>
              <w:left w:val="single" w:sz="4" w:space="0" w:color="auto"/>
              <w:bottom w:val="single" w:sz="4" w:space="0" w:color="auto"/>
              <w:right w:val="single" w:sz="4" w:space="0" w:color="auto"/>
            </w:tcBorders>
          </w:tcPr>
          <w:p w14:paraId="3D21C809" w14:textId="4ACECFE2" w:rsidR="006916C0" w:rsidRPr="00A32E20" w:rsidRDefault="006916C0" w:rsidP="006916C0">
            <w:pPr>
              <w:jc w:val="center"/>
              <w:rPr>
                <w:rFonts w:ascii="Meiryo UI" w:eastAsia="Meiryo UI" w:hAnsi="Meiryo UI" w:cs="Times New Roman"/>
              </w:rPr>
            </w:pPr>
            <w:r w:rsidRPr="00A32E20">
              <w:rPr>
                <w:rFonts w:ascii="Meiryo UI" w:eastAsia="Meiryo UI" w:hAnsi="Meiryo UI" w:cs="Times New Roman" w:hint="eastAsia"/>
              </w:rPr>
              <w:t>初回倫理審査</w:t>
            </w:r>
            <w:r>
              <w:rPr>
                <w:rFonts w:ascii="Meiryo UI" w:eastAsia="Meiryo UI" w:hAnsi="Meiryo UI" w:cs="Times New Roman" w:hint="eastAsia"/>
              </w:rPr>
              <w:t>委員会</w:t>
            </w:r>
            <w:r w:rsidRPr="00A32E20">
              <w:rPr>
                <w:rFonts w:ascii="Meiryo UI" w:eastAsia="Meiryo UI" w:hAnsi="Meiryo UI" w:cs="Times New Roman" w:hint="eastAsia"/>
              </w:rPr>
              <w:t>承認</w:t>
            </w:r>
            <w:r w:rsidR="000F7ADF">
              <w:rPr>
                <w:rFonts w:ascii="Meiryo UI" w:eastAsia="Meiryo UI" w:hAnsi="Meiryo UI" w:cs="Times New Roman" w:hint="eastAsia"/>
              </w:rPr>
              <w:t>書の日付</w:t>
            </w:r>
          </w:p>
        </w:tc>
        <w:tc>
          <w:tcPr>
            <w:tcW w:w="4819" w:type="dxa"/>
            <w:tcBorders>
              <w:top w:val="single" w:sz="4" w:space="0" w:color="auto"/>
              <w:left w:val="single" w:sz="4" w:space="0" w:color="auto"/>
              <w:bottom w:val="single" w:sz="4" w:space="0" w:color="auto"/>
              <w:right w:val="single" w:sz="4" w:space="0" w:color="auto"/>
            </w:tcBorders>
          </w:tcPr>
          <w:p w14:paraId="5403E453" w14:textId="00A9F29D" w:rsidR="006916C0" w:rsidRPr="00A32E20" w:rsidRDefault="006916C0" w:rsidP="006916C0">
            <w:pPr>
              <w:jc w:val="center"/>
              <w:rPr>
                <w:rFonts w:ascii="Meiryo UI" w:eastAsia="Meiryo UI" w:hAnsi="Meiryo UI" w:cs="HG丸ｺﾞｼｯｸM-PRO,游ゴシック"/>
              </w:rPr>
            </w:pPr>
            <w:r>
              <w:rPr>
                <w:rFonts w:ascii="Meiryo UI" w:eastAsia="Meiryo UI" w:hAnsi="Meiryo UI" w:hint="eastAsia"/>
              </w:rPr>
              <w:t xml:space="preserve">        年       月       日</w:t>
            </w:r>
          </w:p>
        </w:tc>
      </w:tr>
      <w:tr w:rsidR="006916C0" w:rsidRPr="00DA36CB" w14:paraId="773E232F" w14:textId="77777777" w:rsidTr="000F7ADF">
        <w:tc>
          <w:tcPr>
            <w:tcW w:w="3681" w:type="dxa"/>
            <w:tcBorders>
              <w:top w:val="single" w:sz="4" w:space="0" w:color="auto"/>
              <w:left w:val="single" w:sz="4" w:space="0" w:color="auto"/>
              <w:bottom w:val="single" w:sz="4" w:space="0" w:color="auto"/>
              <w:right w:val="single" w:sz="4" w:space="0" w:color="auto"/>
            </w:tcBorders>
          </w:tcPr>
          <w:p w14:paraId="3635710E" w14:textId="240EE9A2" w:rsidR="006916C0" w:rsidRPr="00A32E20" w:rsidRDefault="006916C0" w:rsidP="006916C0">
            <w:pPr>
              <w:jc w:val="center"/>
              <w:rPr>
                <w:rFonts w:ascii="Meiryo UI" w:eastAsia="Meiryo UI" w:hAnsi="Meiryo UI" w:cs="Times New Roman"/>
              </w:rPr>
            </w:pPr>
            <w:r>
              <w:rPr>
                <w:rFonts w:ascii="Meiryo UI" w:eastAsia="Meiryo UI" w:hAnsi="Meiryo UI" w:hint="eastAsia"/>
              </w:rPr>
              <w:t>研究機関の長による実施</w:t>
            </w:r>
            <w:r w:rsidR="00D610E0">
              <w:rPr>
                <w:rFonts w:ascii="Meiryo UI" w:eastAsia="Meiryo UI" w:hAnsi="Meiryo UI" w:hint="eastAsia"/>
              </w:rPr>
              <w:t>の</w:t>
            </w:r>
            <w:r>
              <w:rPr>
                <w:rFonts w:ascii="Meiryo UI" w:eastAsia="Meiryo UI" w:hAnsi="Meiryo UI" w:hint="eastAsia"/>
              </w:rPr>
              <w:t>許可</w:t>
            </w:r>
            <w:r w:rsidR="000F7ADF">
              <w:rPr>
                <w:rFonts w:ascii="Meiryo UI" w:eastAsia="Meiryo UI" w:hAnsi="Meiryo UI" w:hint="eastAsia"/>
              </w:rPr>
              <w:t>の日付</w:t>
            </w:r>
          </w:p>
        </w:tc>
        <w:tc>
          <w:tcPr>
            <w:tcW w:w="4819" w:type="dxa"/>
            <w:tcBorders>
              <w:top w:val="single" w:sz="4" w:space="0" w:color="auto"/>
              <w:left w:val="single" w:sz="4" w:space="0" w:color="auto"/>
              <w:bottom w:val="single" w:sz="4" w:space="0" w:color="auto"/>
              <w:right w:val="single" w:sz="4" w:space="0" w:color="auto"/>
            </w:tcBorders>
          </w:tcPr>
          <w:p w14:paraId="3B3EE759" w14:textId="3D5DF321" w:rsidR="006916C0" w:rsidRDefault="006916C0" w:rsidP="006916C0">
            <w:pPr>
              <w:jc w:val="center"/>
              <w:rPr>
                <w:rFonts w:ascii="Meiryo UI" w:eastAsia="Meiryo UI" w:hAnsi="Meiryo UI"/>
              </w:rPr>
            </w:pPr>
            <w:r>
              <w:rPr>
                <w:rFonts w:ascii="Meiryo UI" w:eastAsia="Meiryo UI" w:hAnsi="Meiryo UI" w:hint="eastAsia"/>
              </w:rPr>
              <w:t xml:space="preserve">        年       月       日</w:t>
            </w:r>
          </w:p>
        </w:tc>
      </w:tr>
      <w:tr w:rsidR="006916C0" w:rsidRPr="00DA36CB" w14:paraId="48D29012" w14:textId="77777777" w:rsidTr="000F7ADF">
        <w:tc>
          <w:tcPr>
            <w:tcW w:w="3681" w:type="dxa"/>
            <w:tcBorders>
              <w:top w:val="single" w:sz="4" w:space="0" w:color="auto"/>
              <w:left w:val="single" w:sz="4" w:space="0" w:color="auto"/>
              <w:bottom w:val="single" w:sz="4" w:space="0" w:color="auto"/>
              <w:right w:val="single" w:sz="4" w:space="0" w:color="auto"/>
            </w:tcBorders>
          </w:tcPr>
          <w:p w14:paraId="1EB1AD5E" w14:textId="6B25A0D3" w:rsidR="006916C0" w:rsidRPr="00A32E20" w:rsidRDefault="00546699" w:rsidP="006916C0">
            <w:pPr>
              <w:jc w:val="center"/>
              <w:rPr>
                <w:rFonts w:ascii="Meiryo UI" w:eastAsia="Meiryo UI" w:hAnsi="Meiryo UI"/>
              </w:rPr>
            </w:pPr>
            <w:proofErr w:type="spellStart"/>
            <w:r>
              <w:rPr>
                <w:rFonts w:ascii="Meiryo UI" w:eastAsia="Meiryo UI" w:hAnsi="Meiryo UI" w:hint="eastAsia"/>
              </w:rPr>
              <w:t>jRCT</w:t>
            </w:r>
            <w:proofErr w:type="spellEnd"/>
            <w:r>
              <w:rPr>
                <w:rFonts w:ascii="Meiryo UI" w:eastAsia="Meiryo UI" w:hAnsi="Meiryo UI" w:hint="eastAsia"/>
              </w:rPr>
              <w:t>、UMIN等への</w:t>
            </w:r>
            <w:r w:rsidR="006916C0">
              <w:rPr>
                <w:rFonts w:ascii="Meiryo UI" w:eastAsia="Meiryo UI" w:hAnsi="Meiryo UI" w:hint="eastAsia"/>
              </w:rPr>
              <w:t>研究登録日</w:t>
            </w:r>
          </w:p>
        </w:tc>
        <w:tc>
          <w:tcPr>
            <w:tcW w:w="4819" w:type="dxa"/>
            <w:tcBorders>
              <w:top w:val="single" w:sz="4" w:space="0" w:color="auto"/>
              <w:left w:val="single" w:sz="4" w:space="0" w:color="auto"/>
              <w:bottom w:val="single" w:sz="4" w:space="0" w:color="auto"/>
              <w:right w:val="single" w:sz="4" w:space="0" w:color="auto"/>
            </w:tcBorders>
          </w:tcPr>
          <w:p w14:paraId="2154AF37" w14:textId="34DEFC07" w:rsidR="006916C0" w:rsidRPr="00A32E20" w:rsidRDefault="006916C0" w:rsidP="006916C0">
            <w:pPr>
              <w:jc w:val="center"/>
              <w:rPr>
                <w:rFonts w:ascii="Meiryo UI" w:eastAsia="Meiryo UI" w:hAnsi="Meiryo UI" w:cs="HG丸ｺﾞｼｯｸM-PRO,游ゴシック"/>
              </w:rPr>
            </w:pPr>
            <w:r>
              <w:rPr>
                <w:rFonts w:ascii="Meiryo UI" w:eastAsia="Meiryo UI" w:hAnsi="Meiryo UI" w:hint="eastAsia"/>
              </w:rPr>
              <w:t xml:space="preserve">        年       月       日</w:t>
            </w:r>
          </w:p>
        </w:tc>
      </w:tr>
      <w:tr w:rsidR="006916C0" w:rsidRPr="00DA36CB" w14:paraId="73F703D1" w14:textId="77777777" w:rsidTr="000F7ADF">
        <w:tc>
          <w:tcPr>
            <w:tcW w:w="3681" w:type="dxa"/>
            <w:tcBorders>
              <w:top w:val="single" w:sz="4" w:space="0" w:color="auto"/>
              <w:left w:val="single" w:sz="4" w:space="0" w:color="auto"/>
              <w:bottom w:val="single" w:sz="4" w:space="0" w:color="auto"/>
              <w:right w:val="single" w:sz="4" w:space="0" w:color="auto"/>
            </w:tcBorders>
          </w:tcPr>
          <w:p w14:paraId="6168C950" w14:textId="38F4C451" w:rsidR="006916C0" w:rsidRPr="00A32E20" w:rsidRDefault="000F7ADF" w:rsidP="006916C0">
            <w:pPr>
              <w:jc w:val="center"/>
              <w:rPr>
                <w:rFonts w:ascii="Meiryo UI" w:eastAsia="Meiryo UI" w:hAnsi="Meiryo UI"/>
              </w:rPr>
            </w:pPr>
            <w:r>
              <w:rPr>
                <w:rFonts w:ascii="Meiryo UI" w:eastAsia="Meiryo UI" w:hAnsi="Meiryo UI" w:hint="eastAsia"/>
              </w:rPr>
              <w:t>最初の</w:t>
            </w:r>
            <w:r w:rsidR="006916C0">
              <w:rPr>
                <w:rFonts w:ascii="Meiryo UI" w:eastAsia="Meiryo UI" w:hAnsi="Meiryo UI" w:hint="eastAsia"/>
              </w:rPr>
              <w:t>研究対象者の同意日</w:t>
            </w:r>
          </w:p>
        </w:tc>
        <w:tc>
          <w:tcPr>
            <w:tcW w:w="4819" w:type="dxa"/>
            <w:tcBorders>
              <w:top w:val="single" w:sz="4" w:space="0" w:color="auto"/>
              <w:left w:val="single" w:sz="4" w:space="0" w:color="auto"/>
              <w:bottom w:val="single" w:sz="4" w:space="0" w:color="auto"/>
              <w:right w:val="single" w:sz="4" w:space="0" w:color="auto"/>
            </w:tcBorders>
          </w:tcPr>
          <w:p w14:paraId="0BFFEB6A" w14:textId="269CC914" w:rsidR="006916C0" w:rsidRPr="00A32E20" w:rsidRDefault="006916C0" w:rsidP="006916C0">
            <w:pPr>
              <w:jc w:val="center"/>
              <w:rPr>
                <w:rFonts w:ascii="Meiryo UI" w:eastAsia="Meiryo UI" w:hAnsi="Meiryo UI" w:cs="HG丸ｺﾞｼｯｸM-PRO,游ゴシック"/>
              </w:rPr>
            </w:pPr>
            <w:r>
              <w:rPr>
                <w:rFonts w:ascii="Meiryo UI" w:eastAsia="Meiryo UI" w:hAnsi="Meiryo UI" w:hint="eastAsia"/>
              </w:rPr>
              <w:t xml:space="preserve">        年       月       日</w:t>
            </w:r>
          </w:p>
        </w:tc>
      </w:tr>
      <w:tr w:rsidR="00A2743C" w:rsidRPr="00DA36CB" w14:paraId="719E4BF5" w14:textId="77777777" w:rsidTr="000F7ADF">
        <w:tc>
          <w:tcPr>
            <w:tcW w:w="3681" w:type="dxa"/>
            <w:tcBorders>
              <w:top w:val="single" w:sz="4" w:space="0" w:color="auto"/>
              <w:left w:val="single" w:sz="4" w:space="0" w:color="auto"/>
              <w:bottom w:val="single" w:sz="4" w:space="0" w:color="auto"/>
              <w:right w:val="single" w:sz="4" w:space="0" w:color="auto"/>
            </w:tcBorders>
          </w:tcPr>
          <w:p w14:paraId="0EBF7E07" w14:textId="30C904E1" w:rsidR="00A2743C" w:rsidRDefault="00A2743C" w:rsidP="006916C0">
            <w:pPr>
              <w:jc w:val="center"/>
              <w:rPr>
                <w:rFonts w:ascii="Meiryo UI" w:eastAsia="Meiryo UI" w:hAnsi="Meiryo UI"/>
              </w:rPr>
            </w:pPr>
            <w:r>
              <w:rPr>
                <w:rFonts w:ascii="Meiryo UI" w:eastAsia="Meiryo UI" w:hAnsi="Meiryo UI" w:hint="eastAsia"/>
              </w:rPr>
              <w:t>全対象者の同意書の保管</w:t>
            </w:r>
          </w:p>
        </w:tc>
        <w:tc>
          <w:tcPr>
            <w:tcW w:w="4819" w:type="dxa"/>
            <w:tcBorders>
              <w:top w:val="single" w:sz="4" w:space="0" w:color="auto"/>
              <w:left w:val="single" w:sz="4" w:space="0" w:color="auto"/>
              <w:bottom w:val="single" w:sz="4" w:space="0" w:color="auto"/>
              <w:right w:val="single" w:sz="4" w:space="0" w:color="auto"/>
            </w:tcBorders>
          </w:tcPr>
          <w:p w14:paraId="63529155" w14:textId="4E41D057" w:rsidR="00A2743C" w:rsidRDefault="00A2743C" w:rsidP="00A2743C">
            <w:pPr>
              <w:jc w:val="left"/>
              <w:rPr>
                <w:rFonts w:ascii="Meiryo UI" w:eastAsia="Meiryo UI" w:hAnsi="Meiryo UI"/>
              </w:rPr>
            </w:pPr>
            <w:r>
              <w:rPr>
                <w:rFonts w:ascii="Meiryo UI" w:eastAsia="Meiryo UI" w:hAnsi="Meiryo UI" w:cs="HG丸ｺﾞｼｯｸM-PRO,游ゴシック" w:hint="eastAsia"/>
              </w:rPr>
              <w:t>□ 問題なし   □ 紛失・所在不明あり</w:t>
            </w:r>
          </w:p>
        </w:tc>
      </w:tr>
      <w:tr w:rsidR="00746103" w:rsidRPr="00DA36CB" w14:paraId="7331840C" w14:textId="77777777" w:rsidTr="000F7ADF">
        <w:tc>
          <w:tcPr>
            <w:tcW w:w="3681" w:type="dxa"/>
            <w:tcBorders>
              <w:top w:val="single" w:sz="4" w:space="0" w:color="auto"/>
              <w:left w:val="single" w:sz="4" w:space="0" w:color="auto"/>
              <w:bottom w:val="single" w:sz="4" w:space="0" w:color="auto"/>
              <w:right w:val="single" w:sz="4" w:space="0" w:color="auto"/>
            </w:tcBorders>
          </w:tcPr>
          <w:p w14:paraId="37FC39F1" w14:textId="1CF227FF" w:rsidR="00746103" w:rsidRDefault="00746103" w:rsidP="006916C0">
            <w:pPr>
              <w:jc w:val="center"/>
              <w:rPr>
                <w:rFonts w:ascii="Meiryo UI" w:eastAsia="Meiryo UI" w:hAnsi="Meiryo UI"/>
              </w:rPr>
            </w:pPr>
            <w:r>
              <w:rPr>
                <w:rFonts w:ascii="Meiryo UI" w:eastAsia="Meiryo UI" w:hAnsi="Meiryo UI" w:hint="eastAsia"/>
              </w:rPr>
              <w:t>定期報告</w:t>
            </w:r>
          </w:p>
        </w:tc>
        <w:tc>
          <w:tcPr>
            <w:tcW w:w="4819" w:type="dxa"/>
            <w:tcBorders>
              <w:top w:val="single" w:sz="4" w:space="0" w:color="auto"/>
              <w:left w:val="single" w:sz="4" w:space="0" w:color="auto"/>
              <w:bottom w:val="single" w:sz="4" w:space="0" w:color="auto"/>
              <w:right w:val="single" w:sz="4" w:space="0" w:color="auto"/>
            </w:tcBorders>
          </w:tcPr>
          <w:p w14:paraId="6247AFD6" w14:textId="1D97A89A" w:rsidR="00746103" w:rsidRDefault="00746103" w:rsidP="00746103">
            <w:pPr>
              <w:jc w:val="left"/>
              <w:rPr>
                <w:rFonts w:ascii="Meiryo UI" w:eastAsia="Meiryo UI" w:hAnsi="Meiryo UI"/>
              </w:rPr>
            </w:pPr>
            <w:r>
              <w:rPr>
                <w:rFonts w:ascii="Meiryo UI" w:eastAsia="Meiryo UI" w:hAnsi="Meiryo UI" w:cs="HG丸ｺﾞｼｯｸM-PRO,游ゴシック" w:hint="eastAsia"/>
              </w:rPr>
              <w:t xml:space="preserve">□ 問題なし   □ </w:t>
            </w:r>
            <w:r w:rsidR="00A2743C">
              <w:rPr>
                <w:rFonts w:ascii="Meiryo UI" w:eastAsia="Meiryo UI" w:hAnsi="Meiryo UI" w:cs="HG丸ｺﾞｼｯｸM-PRO,游ゴシック" w:hint="eastAsia"/>
              </w:rPr>
              <w:t>報告</w:t>
            </w:r>
            <w:r w:rsidR="00203FB6">
              <w:rPr>
                <w:rFonts w:ascii="Meiryo UI" w:eastAsia="Meiryo UI" w:hAnsi="Meiryo UI" w:cs="HG丸ｺﾞｼｯｸM-PRO,游ゴシック" w:hint="eastAsia"/>
              </w:rPr>
              <w:t>漏</w:t>
            </w:r>
            <w:r w:rsidR="00A2743C">
              <w:rPr>
                <w:rFonts w:ascii="Meiryo UI" w:eastAsia="Meiryo UI" w:hAnsi="Meiryo UI" w:cs="HG丸ｺﾞｼｯｸM-PRO,游ゴシック" w:hint="eastAsia"/>
              </w:rPr>
              <w:t>れ・報告遅延あり</w:t>
            </w:r>
          </w:p>
        </w:tc>
      </w:tr>
      <w:tr w:rsidR="00746103" w:rsidRPr="00DA36CB" w14:paraId="61DEF552" w14:textId="77777777" w:rsidTr="000F7ADF">
        <w:tc>
          <w:tcPr>
            <w:tcW w:w="3681" w:type="dxa"/>
            <w:tcBorders>
              <w:top w:val="single" w:sz="4" w:space="0" w:color="auto"/>
              <w:left w:val="single" w:sz="4" w:space="0" w:color="auto"/>
              <w:bottom w:val="single" w:sz="4" w:space="0" w:color="auto"/>
              <w:right w:val="single" w:sz="4" w:space="0" w:color="auto"/>
            </w:tcBorders>
          </w:tcPr>
          <w:p w14:paraId="029DDB30" w14:textId="6F5A6E36" w:rsidR="00746103" w:rsidRDefault="00746103" w:rsidP="006916C0">
            <w:pPr>
              <w:jc w:val="center"/>
              <w:rPr>
                <w:rFonts w:ascii="Meiryo UI" w:eastAsia="Meiryo UI" w:hAnsi="Meiryo UI"/>
              </w:rPr>
            </w:pPr>
            <w:r>
              <w:rPr>
                <w:rFonts w:ascii="Meiryo UI" w:eastAsia="Meiryo UI" w:hAnsi="Meiryo UI" w:hint="eastAsia"/>
              </w:rPr>
              <w:t>終了報告</w:t>
            </w:r>
          </w:p>
        </w:tc>
        <w:tc>
          <w:tcPr>
            <w:tcW w:w="4819" w:type="dxa"/>
            <w:tcBorders>
              <w:top w:val="single" w:sz="4" w:space="0" w:color="auto"/>
              <w:left w:val="single" w:sz="4" w:space="0" w:color="auto"/>
              <w:bottom w:val="single" w:sz="4" w:space="0" w:color="auto"/>
              <w:right w:val="single" w:sz="4" w:space="0" w:color="auto"/>
            </w:tcBorders>
          </w:tcPr>
          <w:p w14:paraId="7CEE6D2B" w14:textId="5E2BEFCA" w:rsidR="00746103" w:rsidRDefault="00746103" w:rsidP="00746103">
            <w:pPr>
              <w:jc w:val="left"/>
              <w:rPr>
                <w:rFonts w:ascii="Meiryo UI" w:eastAsia="Meiryo UI" w:hAnsi="Meiryo UI"/>
              </w:rPr>
            </w:pPr>
            <w:r>
              <w:rPr>
                <w:rFonts w:ascii="Meiryo UI" w:eastAsia="Meiryo UI" w:hAnsi="Meiryo UI" w:cs="HG丸ｺﾞｼｯｸM-PRO,游ゴシック" w:hint="eastAsia"/>
              </w:rPr>
              <w:t>□ 問題なし   □</w:t>
            </w:r>
            <w:r w:rsidR="00A72EE0">
              <w:rPr>
                <w:rFonts w:ascii="Meiryo UI" w:eastAsia="Meiryo UI" w:hAnsi="Meiryo UI" w:cs="HG丸ｺﾞｼｯｸM-PRO,游ゴシック" w:hint="eastAsia"/>
              </w:rPr>
              <w:t xml:space="preserve"> </w:t>
            </w:r>
            <w:r w:rsidR="00A2743C">
              <w:rPr>
                <w:rFonts w:ascii="Meiryo UI" w:eastAsia="Meiryo UI" w:hAnsi="Meiryo UI" w:cs="HG丸ｺﾞｼｯｸM-PRO,游ゴシック" w:hint="eastAsia"/>
              </w:rPr>
              <w:t>報告</w:t>
            </w:r>
            <w:r w:rsidR="00203FB6">
              <w:rPr>
                <w:rFonts w:ascii="Meiryo UI" w:eastAsia="Meiryo UI" w:hAnsi="Meiryo UI" w:cs="HG丸ｺﾞｼｯｸM-PRO,游ゴシック" w:hint="eastAsia"/>
              </w:rPr>
              <w:t>漏</w:t>
            </w:r>
            <w:r w:rsidR="00A2743C">
              <w:rPr>
                <w:rFonts w:ascii="Meiryo UI" w:eastAsia="Meiryo UI" w:hAnsi="Meiryo UI" w:cs="HG丸ｺﾞｼｯｸM-PRO,游ゴシック" w:hint="eastAsia"/>
              </w:rPr>
              <w:t>れ・報告遅延あり</w:t>
            </w:r>
          </w:p>
        </w:tc>
      </w:tr>
      <w:tr w:rsidR="006916C0" w:rsidRPr="00DA36CB" w14:paraId="134591C8" w14:textId="77777777" w:rsidTr="000F7ADF">
        <w:tc>
          <w:tcPr>
            <w:tcW w:w="3681" w:type="dxa"/>
            <w:tcBorders>
              <w:top w:val="single" w:sz="4" w:space="0" w:color="auto"/>
              <w:left w:val="single" w:sz="4" w:space="0" w:color="auto"/>
              <w:bottom w:val="single" w:sz="4" w:space="0" w:color="auto"/>
              <w:right w:val="single" w:sz="4" w:space="0" w:color="auto"/>
            </w:tcBorders>
          </w:tcPr>
          <w:p w14:paraId="521EECAB" w14:textId="79CD16B5" w:rsidR="006916C0" w:rsidRPr="00A32E20" w:rsidRDefault="00746103" w:rsidP="006916C0">
            <w:pPr>
              <w:jc w:val="center"/>
              <w:rPr>
                <w:rFonts w:ascii="Meiryo UI" w:eastAsia="Meiryo UI" w:hAnsi="Meiryo UI"/>
              </w:rPr>
            </w:pPr>
            <w:r>
              <w:rPr>
                <w:rFonts w:ascii="Meiryo UI" w:eastAsia="Meiryo UI" w:hAnsi="Meiryo UI" w:hint="eastAsia"/>
              </w:rPr>
              <w:t>主要評価項目の正確性</w:t>
            </w:r>
          </w:p>
        </w:tc>
        <w:tc>
          <w:tcPr>
            <w:tcW w:w="4819" w:type="dxa"/>
            <w:tcBorders>
              <w:top w:val="single" w:sz="4" w:space="0" w:color="auto"/>
              <w:left w:val="single" w:sz="4" w:space="0" w:color="auto"/>
              <w:bottom w:val="single" w:sz="4" w:space="0" w:color="auto"/>
              <w:right w:val="single" w:sz="4" w:space="0" w:color="auto"/>
            </w:tcBorders>
          </w:tcPr>
          <w:p w14:paraId="0C61529A" w14:textId="2EF8422C" w:rsidR="00746103" w:rsidRDefault="00746103" w:rsidP="00746103">
            <w:pPr>
              <w:jc w:val="left"/>
              <w:rPr>
                <w:rFonts w:ascii="Meiryo UI" w:eastAsia="Meiryo UI" w:hAnsi="Meiryo UI" w:cs="HG丸ｺﾞｼｯｸM-PRO,游ゴシック"/>
              </w:rPr>
            </w:pPr>
            <w:r>
              <w:rPr>
                <w:rFonts w:ascii="Meiryo UI" w:eastAsia="Meiryo UI" w:hAnsi="Meiryo UI" w:cs="HG丸ｺﾞｼｯｸM-PRO,游ゴシック" w:hint="eastAsia"/>
              </w:rPr>
              <w:t>確認研究対象者番号：</w:t>
            </w:r>
          </w:p>
          <w:p w14:paraId="076A477F" w14:textId="5C196747" w:rsidR="006916C0" w:rsidRPr="00A32E20" w:rsidRDefault="00746103" w:rsidP="00746103">
            <w:pPr>
              <w:rPr>
                <w:rFonts w:ascii="Meiryo UI" w:eastAsia="Meiryo UI" w:hAnsi="Meiryo UI" w:cs="HG丸ｺﾞｼｯｸM-PRO,游ゴシック"/>
              </w:rPr>
            </w:pPr>
            <w:r>
              <w:rPr>
                <w:rFonts w:ascii="Meiryo UI" w:eastAsia="Meiryo UI" w:hAnsi="Meiryo UI" w:cs="HG丸ｺﾞｼｯｸM-PRO,游ゴシック" w:hint="eastAsia"/>
              </w:rPr>
              <w:t xml:space="preserve">□ 問題なし   □ </w:t>
            </w:r>
            <w:r w:rsidR="00A2743C">
              <w:rPr>
                <w:rFonts w:ascii="Meiryo UI" w:eastAsia="Meiryo UI" w:hAnsi="Meiryo UI" w:cs="HG丸ｺﾞｼｯｸM-PRO,游ゴシック" w:hint="eastAsia"/>
              </w:rPr>
              <w:t>診療録等の原資料との齟齬あり</w:t>
            </w:r>
          </w:p>
        </w:tc>
      </w:tr>
      <w:tr w:rsidR="006916C0" w:rsidRPr="00DA36CB" w14:paraId="46639079" w14:textId="77777777" w:rsidTr="000F7ADF">
        <w:tc>
          <w:tcPr>
            <w:tcW w:w="3681" w:type="dxa"/>
            <w:tcBorders>
              <w:top w:val="single" w:sz="4" w:space="0" w:color="auto"/>
              <w:left w:val="single" w:sz="4" w:space="0" w:color="auto"/>
              <w:bottom w:val="single" w:sz="4" w:space="0" w:color="auto"/>
              <w:right w:val="single" w:sz="4" w:space="0" w:color="auto"/>
            </w:tcBorders>
          </w:tcPr>
          <w:p w14:paraId="1481EE53" w14:textId="42EE9D26" w:rsidR="006916C0" w:rsidRPr="00A32E20" w:rsidRDefault="00385E12" w:rsidP="006916C0">
            <w:pPr>
              <w:jc w:val="center"/>
              <w:rPr>
                <w:rFonts w:ascii="Meiryo UI" w:eastAsia="Meiryo UI" w:hAnsi="Meiryo UI"/>
              </w:rPr>
            </w:pPr>
            <w:r>
              <w:rPr>
                <w:rFonts w:ascii="Meiryo UI" w:eastAsia="Meiryo UI" w:hAnsi="Meiryo UI" w:hint="eastAsia"/>
              </w:rPr>
              <w:t>重大</w:t>
            </w:r>
            <w:r w:rsidR="003A7D60">
              <w:rPr>
                <w:rFonts w:ascii="Meiryo UI" w:eastAsia="Meiryo UI" w:hAnsi="Meiryo UI" w:hint="eastAsia"/>
              </w:rPr>
              <w:t>事項の有無</w:t>
            </w:r>
          </w:p>
        </w:tc>
        <w:tc>
          <w:tcPr>
            <w:tcW w:w="4819" w:type="dxa"/>
            <w:tcBorders>
              <w:top w:val="single" w:sz="4" w:space="0" w:color="auto"/>
              <w:left w:val="single" w:sz="4" w:space="0" w:color="auto"/>
              <w:bottom w:val="single" w:sz="4" w:space="0" w:color="auto"/>
              <w:right w:val="single" w:sz="4" w:space="0" w:color="auto"/>
            </w:tcBorders>
          </w:tcPr>
          <w:p w14:paraId="57A0943B" w14:textId="65A945CB" w:rsidR="006916C0" w:rsidRPr="00A32E20" w:rsidRDefault="003A7D60" w:rsidP="00746103">
            <w:pPr>
              <w:rPr>
                <w:rFonts w:ascii="Meiryo UI" w:eastAsia="Meiryo UI" w:hAnsi="Meiryo UI" w:cs="HG丸ｺﾞｼｯｸM-PRO,游ゴシック"/>
              </w:rPr>
            </w:pPr>
            <w:r>
              <w:rPr>
                <w:rFonts w:ascii="Meiryo UI" w:eastAsia="Meiryo UI" w:hAnsi="Meiryo UI" w:cs="HG丸ｺﾞｼｯｸM-PRO,游ゴシック" w:hint="eastAsia"/>
              </w:rPr>
              <w:t>□ 無   □ 有</w:t>
            </w:r>
          </w:p>
        </w:tc>
      </w:tr>
      <w:tr w:rsidR="006916C0" w:rsidRPr="00DA36CB" w14:paraId="3623CDD9" w14:textId="77777777" w:rsidTr="000F7ADF">
        <w:tc>
          <w:tcPr>
            <w:tcW w:w="3681" w:type="dxa"/>
            <w:tcBorders>
              <w:top w:val="single" w:sz="4" w:space="0" w:color="auto"/>
              <w:left w:val="single" w:sz="4" w:space="0" w:color="auto"/>
              <w:bottom w:val="single" w:sz="4" w:space="0" w:color="auto"/>
              <w:right w:val="single" w:sz="4" w:space="0" w:color="auto"/>
            </w:tcBorders>
          </w:tcPr>
          <w:p w14:paraId="64A98CA0" w14:textId="77777777" w:rsidR="006916C0" w:rsidRDefault="00385E12" w:rsidP="006916C0">
            <w:pPr>
              <w:jc w:val="center"/>
              <w:rPr>
                <w:rFonts w:ascii="Meiryo UI" w:eastAsia="Meiryo UI" w:hAnsi="Meiryo UI"/>
              </w:rPr>
            </w:pPr>
            <w:r>
              <w:rPr>
                <w:rFonts w:ascii="Meiryo UI" w:eastAsia="Meiryo UI" w:hAnsi="Meiryo UI" w:hint="eastAsia"/>
              </w:rPr>
              <w:t>重大事項の内容</w:t>
            </w:r>
          </w:p>
          <w:p w14:paraId="1B9E2308" w14:textId="77777777" w:rsidR="00CE649A" w:rsidRDefault="00CE649A" w:rsidP="006916C0">
            <w:pPr>
              <w:jc w:val="center"/>
              <w:rPr>
                <w:rFonts w:ascii="Meiryo UI" w:eastAsia="Meiryo UI" w:hAnsi="Meiryo UI"/>
              </w:rPr>
            </w:pPr>
          </w:p>
          <w:p w14:paraId="0AF92E07" w14:textId="77777777" w:rsidR="00CE649A" w:rsidRDefault="00CE649A" w:rsidP="006916C0">
            <w:pPr>
              <w:jc w:val="center"/>
              <w:rPr>
                <w:rFonts w:ascii="Meiryo UI" w:eastAsia="Meiryo UI" w:hAnsi="Meiryo UI"/>
              </w:rPr>
            </w:pPr>
          </w:p>
          <w:p w14:paraId="60BFC8A2" w14:textId="77777777" w:rsidR="00CE649A" w:rsidRDefault="00CE649A" w:rsidP="006916C0">
            <w:pPr>
              <w:jc w:val="center"/>
              <w:rPr>
                <w:rFonts w:ascii="Meiryo UI" w:eastAsia="Meiryo UI" w:hAnsi="Meiryo UI"/>
              </w:rPr>
            </w:pPr>
          </w:p>
          <w:p w14:paraId="41520C72" w14:textId="77777777" w:rsidR="00CE649A" w:rsidRDefault="00CE649A" w:rsidP="006916C0">
            <w:pPr>
              <w:jc w:val="center"/>
              <w:rPr>
                <w:rFonts w:ascii="Meiryo UI" w:eastAsia="Meiryo UI" w:hAnsi="Meiryo UI"/>
              </w:rPr>
            </w:pPr>
          </w:p>
          <w:p w14:paraId="07A4EF93" w14:textId="4585C675" w:rsidR="00CE649A" w:rsidRPr="00CE649A" w:rsidRDefault="00CE649A" w:rsidP="006916C0">
            <w:pPr>
              <w:jc w:val="center"/>
              <w:rPr>
                <w:rFonts w:ascii="Meiryo UI" w:eastAsia="Meiryo UI" w:hAnsi="Meiryo UI"/>
                <w:sz w:val="16"/>
                <w:szCs w:val="16"/>
              </w:rPr>
            </w:pPr>
            <w:r w:rsidRPr="00CE649A">
              <w:rPr>
                <w:rFonts w:ascii="Meiryo UI" w:eastAsia="Meiryo UI" w:hAnsi="Meiryo UI" w:hint="eastAsia"/>
                <w:color w:val="AEAAAA" w:themeColor="background2" w:themeShade="BF"/>
                <w:sz w:val="16"/>
                <w:szCs w:val="16"/>
              </w:rPr>
              <w:t>重大事項に問題がない場合は枠全体を斜線で消す</w:t>
            </w:r>
          </w:p>
        </w:tc>
        <w:tc>
          <w:tcPr>
            <w:tcW w:w="4819" w:type="dxa"/>
            <w:tcBorders>
              <w:top w:val="single" w:sz="4" w:space="0" w:color="auto"/>
              <w:left w:val="single" w:sz="4" w:space="0" w:color="auto"/>
              <w:bottom w:val="single" w:sz="4" w:space="0" w:color="auto"/>
              <w:right w:val="single" w:sz="4" w:space="0" w:color="auto"/>
            </w:tcBorders>
          </w:tcPr>
          <w:p w14:paraId="267CB81F" w14:textId="77777777" w:rsidR="00385E12" w:rsidRDefault="00385E12" w:rsidP="00385E12">
            <w:pPr>
              <w:jc w:val="left"/>
              <w:rPr>
                <w:rFonts w:ascii="Meiryo UI" w:eastAsia="Meiryo UI" w:hAnsi="Meiryo UI"/>
              </w:rPr>
            </w:pPr>
            <w:r>
              <w:rPr>
                <w:rFonts w:ascii="Meiryo UI" w:eastAsia="Meiryo UI" w:hAnsi="Meiryo UI" w:hint="eastAsia"/>
              </w:rPr>
              <w:t xml:space="preserve">□ </w:t>
            </w:r>
            <w:r w:rsidRPr="002661C4">
              <w:rPr>
                <w:rFonts w:ascii="Meiryo UI" w:eastAsia="Meiryo UI" w:hAnsi="Meiryo UI" w:hint="eastAsia"/>
              </w:rPr>
              <w:t>研究計画書からの</w:t>
            </w:r>
            <w:r>
              <w:rPr>
                <w:rFonts w:ascii="Meiryo UI" w:eastAsia="Meiryo UI" w:hAnsi="Meiryo UI" w:hint="eastAsia"/>
              </w:rPr>
              <w:t>重大な</w:t>
            </w:r>
            <w:r w:rsidRPr="002661C4">
              <w:rPr>
                <w:rFonts w:ascii="Meiryo UI" w:eastAsia="Meiryo UI" w:hAnsi="Meiryo UI" w:hint="eastAsia"/>
              </w:rPr>
              <w:t>逸脱</w:t>
            </w:r>
          </w:p>
          <w:p w14:paraId="3A177490" w14:textId="77777777" w:rsidR="00385E12" w:rsidRDefault="00385E12" w:rsidP="00385E12">
            <w:pPr>
              <w:jc w:val="left"/>
              <w:rPr>
                <w:rFonts w:ascii="Meiryo UI" w:eastAsia="Meiryo UI" w:hAnsi="Meiryo UI"/>
              </w:rPr>
            </w:pPr>
            <w:r>
              <w:rPr>
                <w:rFonts w:ascii="Meiryo UI" w:eastAsia="Meiryo UI" w:hAnsi="Meiryo UI" w:hint="eastAsia"/>
              </w:rPr>
              <w:t xml:space="preserve">□ </w:t>
            </w:r>
            <w:r w:rsidRPr="002661C4">
              <w:rPr>
                <w:rFonts w:ascii="Meiryo UI" w:eastAsia="Meiryo UI" w:hAnsi="Meiryo UI" w:hint="eastAsia"/>
              </w:rPr>
              <w:t>情報やデータ等のねつ造・改ざん</w:t>
            </w:r>
          </w:p>
          <w:p w14:paraId="4B701659" w14:textId="77777777" w:rsidR="00385E12" w:rsidRDefault="00385E12" w:rsidP="00385E12">
            <w:pPr>
              <w:jc w:val="left"/>
              <w:rPr>
                <w:rFonts w:ascii="Meiryo UI" w:eastAsia="Meiryo UI" w:hAnsi="Meiryo UI"/>
              </w:rPr>
            </w:pPr>
            <w:r>
              <w:rPr>
                <w:rFonts w:ascii="Meiryo UI" w:eastAsia="Meiryo UI" w:hAnsi="Meiryo UI" w:hint="eastAsia"/>
              </w:rPr>
              <w:t>□ 未報告の</w:t>
            </w:r>
            <w:r w:rsidRPr="002661C4">
              <w:rPr>
                <w:rFonts w:ascii="Meiryo UI" w:eastAsia="Meiryo UI" w:hAnsi="Meiryo UI" w:hint="eastAsia"/>
              </w:rPr>
              <w:t>重大な有害事象</w:t>
            </w:r>
          </w:p>
          <w:p w14:paraId="61A1B92E" w14:textId="77777777" w:rsidR="00385E12" w:rsidRDefault="00385E12" w:rsidP="00385E12">
            <w:pPr>
              <w:jc w:val="left"/>
              <w:rPr>
                <w:rFonts w:ascii="Meiryo UI" w:eastAsia="Meiryo UI" w:hAnsi="Meiryo UI"/>
              </w:rPr>
            </w:pPr>
            <w:r>
              <w:rPr>
                <w:rFonts w:ascii="Meiryo UI" w:eastAsia="Meiryo UI" w:hAnsi="Meiryo UI" w:hint="eastAsia"/>
              </w:rPr>
              <w:t>□ 不適切な</w:t>
            </w:r>
            <w:r w:rsidRPr="002661C4">
              <w:rPr>
                <w:rFonts w:ascii="Meiryo UI" w:eastAsia="Meiryo UI" w:hAnsi="Meiryo UI" w:hint="eastAsia"/>
              </w:rPr>
              <w:t>インフォームド・コンセント</w:t>
            </w:r>
            <w:r>
              <w:rPr>
                <w:rFonts w:ascii="Meiryo UI" w:eastAsia="Meiryo UI" w:hAnsi="Meiryo UI" w:hint="eastAsia"/>
              </w:rPr>
              <w:t>プロセス</w:t>
            </w:r>
          </w:p>
          <w:p w14:paraId="1C3EAB31" w14:textId="77777777" w:rsidR="00385E12" w:rsidRDefault="00385E12" w:rsidP="00385E12">
            <w:pPr>
              <w:jc w:val="left"/>
              <w:rPr>
                <w:rFonts w:ascii="Meiryo UI" w:eastAsia="Meiryo UI" w:hAnsi="Meiryo UI" w:cs="HG丸ｺﾞｼｯｸM-PRO,游ゴシック"/>
              </w:rPr>
            </w:pPr>
            <w:r>
              <w:rPr>
                <w:rFonts w:ascii="Meiryo UI" w:eastAsia="Meiryo UI" w:hAnsi="Meiryo UI" w:hint="eastAsia"/>
              </w:rPr>
              <w:t xml:space="preserve">□ </w:t>
            </w:r>
            <w:r w:rsidRPr="002661C4">
              <w:rPr>
                <w:rFonts w:ascii="Meiryo UI" w:eastAsia="Meiryo UI" w:hAnsi="Meiryo UI" w:hint="eastAsia"/>
              </w:rPr>
              <w:t>個人情報等の漏えい</w:t>
            </w:r>
            <w:r>
              <w:rPr>
                <w:rFonts w:ascii="Meiryo UI" w:eastAsia="Meiryo UI" w:hAnsi="Meiryo UI" w:hint="eastAsia"/>
              </w:rPr>
              <w:t>の可能性</w:t>
            </w:r>
          </w:p>
          <w:p w14:paraId="5D8799CA" w14:textId="2D5635D9" w:rsidR="00385E12" w:rsidRPr="00A32E20" w:rsidRDefault="00385E12" w:rsidP="00385E12">
            <w:pPr>
              <w:jc w:val="left"/>
              <w:rPr>
                <w:rFonts w:ascii="Meiryo UI" w:eastAsia="Meiryo UI" w:hAnsi="Meiryo UI" w:cs="HG丸ｺﾞｼｯｸM-PRO,游ゴシック"/>
              </w:rPr>
            </w:pPr>
            <w:r>
              <w:rPr>
                <w:rFonts w:ascii="Meiryo UI" w:eastAsia="Meiryo UI" w:hAnsi="Meiryo UI" w:cs="HG丸ｺﾞｼｯｸM-PRO,游ゴシック" w:hint="eastAsia"/>
              </w:rPr>
              <w:t xml:space="preserve">□ その他（                        </w:t>
            </w:r>
            <w:r w:rsidR="00A2743C">
              <w:rPr>
                <w:rFonts w:ascii="Meiryo UI" w:eastAsia="Meiryo UI" w:hAnsi="Meiryo UI" w:cs="HG丸ｺﾞｼｯｸM-PRO,游ゴシック" w:hint="eastAsia"/>
              </w:rPr>
              <w:t xml:space="preserve"> </w:t>
            </w:r>
            <w:r>
              <w:rPr>
                <w:rFonts w:ascii="Meiryo UI" w:eastAsia="Meiryo UI" w:hAnsi="Meiryo UI" w:cs="HG丸ｺﾞｼｯｸM-PRO,游ゴシック" w:hint="eastAsia"/>
              </w:rPr>
              <w:t xml:space="preserve">      ）</w:t>
            </w:r>
          </w:p>
        </w:tc>
      </w:tr>
      <w:tr w:rsidR="00385E12" w:rsidRPr="00DA36CB" w14:paraId="633C95BB" w14:textId="77777777" w:rsidTr="000F7ADF">
        <w:tc>
          <w:tcPr>
            <w:tcW w:w="3681" w:type="dxa"/>
            <w:tcBorders>
              <w:top w:val="single" w:sz="4" w:space="0" w:color="auto"/>
              <w:left w:val="single" w:sz="4" w:space="0" w:color="auto"/>
              <w:bottom w:val="single" w:sz="4" w:space="0" w:color="auto"/>
              <w:right w:val="single" w:sz="4" w:space="0" w:color="auto"/>
            </w:tcBorders>
          </w:tcPr>
          <w:p w14:paraId="7ABA739E" w14:textId="77777777" w:rsidR="00385E12" w:rsidRDefault="00385E12" w:rsidP="006916C0">
            <w:pPr>
              <w:jc w:val="center"/>
              <w:rPr>
                <w:rFonts w:ascii="Meiryo UI" w:eastAsia="Meiryo UI" w:hAnsi="Meiryo UI"/>
              </w:rPr>
            </w:pPr>
            <w:r>
              <w:rPr>
                <w:rFonts w:ascii="Meiryo UI" w:eastAsia="Meiryo UI" w:hAnsi="Meiryo UI" w:hint="eastAsia"/>
              </w:rPr>
              <w:t>重大事項の詳細</w:t>
            </w:r>
          </w:p>
          <w:p w14:paraId="5DF27D24" w14:textId="5031F39D" w:rsidR="00CE649A" w:rsidRDefault="00CE649A" w:rsidP="00CE649A">
            <w:pPr>
              <w:jc w:val="center"/>
              <w:rPr>
                <w:rFonts w:ascii="Meiryo UI" w:eastAsia="Meiryo UI" w:hAnsi="Meiryo UI"/>
              </w:rPr>
            </w:pPr>
          </w:p>
          <w:p w14:paraId="275BAEB2" w14:textId="77777777" w:rsidR="00CE649A" w:rsidRDefault="00CE649A" w:rsidP="00CE649A">
            <w:pPr>
              <w:jc w:val="center"/>
              <w:rPr>
                <w:rFonts w:ascii="Meiryo UI" w:eastAsia="Meiryo UI" w:hAnsi="Meiryo UI"/>
              </w:rPr>
            </w:pPr>
          </w:p>
          <w:p w14:paraId="3AB7BAF3" w14:textId="77777777" w:rsidR="00CE649A" w:rsidRDefault="00CE649A" w:rsidP="00CE649A">
            <w:pPr>
              <w:jc w:val="center"/>
              <w:rPr>
                <w:rFonts w:ascii="Meiryo UI" w:eastAsia="Meiryo UI" w:hAnsi="Meiryo UI"/>
              </w:rPr>
            </w:pPr>
          </w:p>
          <w:p w14:paraId="5E84B767" w14:textId="49B1B005" w:rsidR="00CE649A" w:rsidRPr="00CE649A" w:rsidRDefault="00CE649A" w:rsidP="00CE649A">
            <w:pPr>
              <w:jc w:val="center"/>
              <w:rPr>
                <w:rFonts w:ascii="Meiryo UI" w:eastAsia="Meiryo UI" w:hAnsi="Meiryo UI"/>
                <w:sz w:val="16"/>
                <w:szCs w:val="16"/>
              </w:rPr>
            </w:pPr>
            <w:r w:rsidRPr="00CE649A">
              <w:rPr>
                <w:rFonts w:ascii="Meiryo UI" w:eastAsia="Meiryo UI" w:hAnsi="Meiryo UI" w:hint="eastAsia"/>
                <w:color w:val="AEAAAA" w:themeColor="background2" w:themeShade="BF"/>
                <w:sz w:val="16"/>
                <w:szCs w:val="16"/>
              </w:rPr>
              <w:t>重大事項に問題がない場合は枠全体を斜線で消す</w:t>
            </w:r>
          </w:p>
        </w:tc>
        <w:tc>
          <w:tcPr>
            <w:tcW w:w="4819" w:type="dxa"/>
            <w:tcBorders>
              <w:top w:val="single" w:sz="4" w:space="0" w:color="auto"/>
              <w:left w:val="single" w:sz="4" w:space="0" w:color="auto"/>
              <w:bottom w:val="single" w:sz="4" w:space="0" w:color="auto"/>
              <w:right w:val="single" w:sz="4" w:space="0" w:color="auto"/>
            </w:tcBorders>
          </w:tcPr>
          <w:p w14:paraId="767F3E16" w14:textId="77777777" w:rsidR="00385E12" w:rsidRDefault="00385E12" w:rsidP="00385E12">
            <w:pPr>
              <w:jc w:val="left"/>
              <w:rPr>
                <w:rFonts w:ascii="Meiryo UI" w:eastAsia="Meiryo UI" w:hAnsi="Meiryo UI"/>
              </w:rPr>
            </w:pPr>
          </w:p>
          <w:p w14:paraId="18011965" w14:textId="77777777" w:rsidR="00385E12" w:rsidRDefault="00385E12" w:rsidP="00385E12">
            <w:pPr>
              <w:jc w:val="left"/>
              <w:rPr>
                <w:rFonts w:ascii="Meiryo UI" w:eastAsia="Meiryo UI" w:hAnsi="Meiryo UI"/>
              </w:rPr>
            </w:pPr>
          </w:p>
          <w:p w14:paraId="37BB6C4A" w14:textId="4C0B673F" w:rsidR="00746103" w:rsidRDefault="00746103" w:rsidP="00385E12">
            <w:pPr>
              <w:jc w:val="left"/>
              <w:rPr>
                <w:rFonts w:ascii="Meiryo UI" w:eastAsia="Meiryo UI" w:hAnsi="Meiryo UI"/>
              </w:rPr>
            </w:pPr>
          </w:p>
          <w:p w14:paraId="6C84AD42" w14:textId="77777777" w:rsidR="00EB1770" w:rsidRDefault="00EB1770" w:rsidP="00385E12">
            <w:pPr>
              <w:jc w:val="left"/>
              <w:rPr>
                <w:rFonts w:ascii="Meiryo UI" w:eastAsia="Meiryo UI" w:hAnsi="Meiryo UI"/>
              </w:rPr>
            </w:pPr>
          </w:p>
          <w:p w14:paraId="247CCFCC" w14:textId="56207F2B" w:rsidR="00A2743C" w:rsidRDefault="00A2743C" w:rsidP="00385E12">
            <w:pPr>
              <w:jc w:val="left"/>
              <w:rPr>
                <w:rFonts w:ascii="Meiryo UI" w:eastAsia="Meiryo UI" w:hAnsi="Meiryo UI"/>
              </w:rPr>
            </w:pPr>
          </w:p>
        </w:tc>
      </w:tr>
    </w:tbl>
    <w:p w14:paraId="1B61143E" w14:textId="77777777" w:rsidR="003A7D60" w:rsidRPr="003A7D60" w:rsidRDefault="003A7D60" w:rsidP="003A7D60"/>
    <w:tbl>
      <w:tblPr>
        <w:tblStyle w:val="af7"/>
        <w:tblpPr w:leftFromText="142" w:rightFromText="142" w:vertAnchor="text" w:horzAnchor="margin" w:tblpY="69"/>
        <w:tblW w:w="850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94"/>
        <w:gridCol w:w="2404"/>
        <w:gridCol w:w="3402"/>
      </w:tblGrid>
      <w:tr w:rsidR="003A7D60" w:rsidRPr="00DA36CB" w14:paraId="45DFB754" w14:textId="73D7CA12" w:rsidTr="00A2743C">
        <w:tc>
          <w:tcPr>
            <w:tcW w:w="2694" w:type="dxa"/>
            <w:hideMark/>
          </w:tcPr>
          <w:p w14:paraId="39DD3233" w14:textId="6D0DB776" w:rsidR="003A7D60" w:rsidRPr="00DA36CB" w:rsidRDefault="003A7D60" w:rsidP="003A7D60">
            <w:pPr>
              <w:rPr>
                <w:rFonts w:ascii="Meiryo UI" w:eastAsia="Meiryo UI" w:hAnsi="Meiryo UI"/>
                <w:szCs w:val="21"/>
              </w:rPr>
            </w:pPr>
            <w:r w:rsidRPr="00DA36CB">
              <w:rPr>
                <w:rFonts w:ascii="Meiryo UI" w:eastAsia="Meiryo UI" w:hAnsi="Meiryo UI" w:cs="HG丸ｺﾞｼｯｸM-PRO" w:hint="eastAsia"/>
              </w:rPr>
              <w:t>モニタリング実施担当者</w:t>
            </w:r>
            <w:r>
              <w:rPr>
                <w:rFonts w:ascii="Meiryo UI" w:eastAsia="Meiryo UI" w:hAnsi="Meiryo UI" w:cs="HG丸ｺﾞｼｯｸM-PRO" w:hint="eastAsia"/>
              </w:rPr>
              <w:t>名</w:t>
            </w:r>
            <w:r w:rsidR="00A2743C">
              <w:rPr>
                <w:rFonts w:ascii="Meiryo UI" w:eastAsia="Meiryo UI" w:hAnsi="Meiryo UI" w:cs="HG丸ｺﾞｼｯｸM-PRO" w:hint="eastAsia"/>
              </w:rPr>
              <w:t>：</w:t>
            </w:r>
          </w:p>
        </w:tc>
        <w:tc>
          <w:tcPr>
            <w:tcW w:w="2404" w:type="dxa"/>
          </w:tcPr>
          <w:p w14:paraId="0555C127" w14:textId="009F1A7F" w:rsidR="003A7D60" w:rsidRPr="00746103" w:rsidRDefault="00746103" w:rsidP="00A2743C">
            <w:pPr>
              <w:spacing w:line="320" w:lineRule="exact"/>
              <w:jc w:val="right"/>
              <w:rPr>
                <w:rFonts w:ascii="Meiryo UI" w:eastAsia="Meiryo UI" w:hAnsi="Meiryo UI"/>
                <w:sz w:val="16"/>
                <w:szCs w:val="16"/>
              </w:rPr>
            </w:pPr>
            <w:r>
              <w:rPr>
                <w:rFonts w:ascii="Meiryo UI" w:eastAsia="Meiryo UI" w:hAnsi="Meiryo UI"/>
                <w:sz w:val="16"/>
                <w:szCs w:val="16"/>
              </w:rPr>
              <w:fldChar w:fldCharType="begin"/>
            </w:r>
            <w:r>
              <w:rPr>
                <w:rFonts w:ascii="Meiryo UI" w:eastAsia="Meiryo UI" w:hAnsi="Meiryo UI"/>
                <w:sz w:val="16"/>
                <w:szCs w:val="16"/>
              </w:rPr>
              <w:instrText xml:space="preserve"> </w:instrText>
            </w:r>
            <w:r>
              <w:rPr>
                <w:rFonts w:ascii="Meiryo UI" w:eastAsia="Meiryo UI" w:hAnsi="Meiryo UI" w:hint="eastAsia"/>
                <w:sz w:val="16"/>
                <w:szCs w:val="16"/>
              </w:rPr>
              <w:instrText>eq \o\ac(</w:instrText>
            </w:r>
            <w:r w:rsidRPr="00746103">
              <w:rPr>
                <w:rFonts w:ascii="Meiryo UI" w:eastAsia="Meiryo UI" w:hAnsi="Meiryo UI" w:hint="eastAsia"/>
                <w:position w:val="-3"/>
                <w:sz w:val="24"/>
                <w:szCs w:val="16"/>
              </w:rPr>
              <w:instrText>○</w:instrText>
            </w:r>
            <w:r>
              <w:rPr>
                <w:rFonts w:ascii="Meiryo UI" w:eastAsia="Meiryo UI" w:hAnsi="Meiryo UI" w:hint="eastAsia"/>
                <w:sz w:val="16"/>
                <w:szCs w:val="16"/>
              </w:rPr>
              <w:instrText>,印)</w:instrText>
            </w:r>
            <w:r>
              <w:rPr>
                <w:rFonts w:ascii="Meiryo UI" w:eastAsia="Meiryo UI" w:hAnsi="Meiryo UI"/>
                <w:sz w:val="16"/>
                <w:szCs w:val="16"/>
              </w:rPr>
              <w:fldChar w:fldCharType="end"/>
            </w:r>
          </w:p>
        </w:tc>
        <w:tc>
          <w:tcPr>
            <w:tcW w:w="3402" w:type="dxa"/>
          </w:tcPr>
          <w:p w14:paraId="38700DD9" w14:textId="50640C90" w:rsidR="003A7D60" w:rsidRPr="00DA36CB" w:rsidRDefault="003A7D60" w:rsidP="003A7D60">
            <w:pPr>
              <w:jc w:val="right"/>
              <w:rPr>
                <w:rFonts w:ascii="Meiryo UI" w:eastAsia="Meiryo UI" w:hAnsi="Meiryo UI"/>
              </w:rPr>
            </w:pPr>
            <w:r>
              <w:rPr>
                <w:rFonts w:ascii="Meiryo UI" w:eastAsia="Meiryo UI" w:hAnsi="Meiryo UI" w:hint="eastAsia"/>
              </w:rPr>
              <w:t xml:space="preserve">          年     月    日 作成</w:t>
            </w:r>
          </w:p>
        </w:tc>
      </w:tr>
      <w:tr w:rsidR="00746103" w:rsidRPr="00DA36CB" w14:paraId="31B8D691" w14:textId="45625CC0" w:rsidTr="00A2743C">
        <w:tc>
          <w:tcPr>
            <w:tcW w:w="2694" w:type="dxa"/>
          </w:tcPr>
          <w:p w14:paraId="3288FA44" w14:textId="22CF7130" w:rsidR="00746103" w:rsidRPr="00DA36CB" w:rsidRDefault="00746103" w:rsidP="00746103">
            <w:pPr>
              <w:rPr>
                <w:rFonts w:ascii="Meiryo UI" w:eastAsia="Meiryo UI" w:hAnsi="Meiryo UI"/>
              </w:rPr>
            </w:pPr>
            <w:r>
              <w:rPr>
                <w:rFonts w:ascii="Meiryo UI" w:eastAsia="Meiryo UI" w:hAnsi="Meiryo UI" w:hint="eastAsia"/>
              </w:rPr>
              <w:t>研究責任者名</w:t>
            </w:r>
            <w:r w:rsidR="00A2743C">
              <w:rPr>
                <w:rFonts w:ascii="Meiryo UI" w:eastAsia="Meiryo UI" w:hAnsi="Meiryo UI" w:hint="eastAsia"/>
              </w:rPr>
              <w:t>：</w:t>
            </w:r>
          </w:p>
        </w:tc>
        <w:tc>
          <w:tcPr>
            <w:tcW w:w="2404" w:type="dxa"/>
          </w:tcPr>
          <w:p w14:paraId="4BF5D9FF" w14:textId="63C106A7" w:rsidR="00746103" w:rsidRPr="00DA36CB" w:rsidRDefault="00746103" w:rsidP="00A2743C">
            <w:pPr>
              <w:spacing w:line="320" w:lineRule="exact"/>
              <w:jc w:val="right"/>
              <w:rPr>
                <w:rFonts w:ascii="Meiryo UI" w:eastAsia="Meiryo UI" w:hAnsi="Meiryo UI"/>
              </w:rPr>
            </w:pPr>
            <w:r>
              <w:rPr>
                <w:rFonts w:ascii="Meiryo UI" w:eastAsia="Meiryo UI" w:hAnsi="Meiryo UI"/>
                <w:sz w:val="16"/>
                <w:szCs w:val="16"/>
              </w:rPr>
              <w:fldChar w:fldCharType="begin"/>
            </w:r>
            <w:r>
              <w:rPr>
                <w:rFonts w:ascii="Meiryo UI" w:eastAsia="Meiryo UI" w:hAnsi="Meiryo UI"/>
                <w:sz w:val="16"/>
                <w:szCs w:val="16"/>
              </w:rPr>
              <w:instrText xml:space="preserve"> </w:instrText>
            </w:r>
            <w:r>
              <w:rPr>
                <w:rFonts w:ascii="Meiryo UI" w:eastAsia="Meiryo UI" w:hAnsi="Meiryo UI" w:hint="eastAsia"/>
                <w:sz w:val="16"/>
                <w:szCs w:val="16"/>
              </w:rPr>
              <w:instrText>eq \o\ac(</w:instrText>
            </w:r>
            <w:r w:rsidRPr="00746103">
              <w:rPr>
                <w:rFonts w:ascii="Meiryo UI" w:eastAsia="Meiryo UI" w:hAnsi="Meiryo UI" w:hint="eastAsia"/>
                <w:position w:val="-3"/>
                <w:sz w:val="24"/>
                <w:szCs w:val="16"/>
              </w:rPr>
              <w:instrText>○</w:instrText>
            </w:r>
            <w:r>
              <w:rPr>
                <w:rFonts w:ascii="Meiryo UI" w:eastAsia="Meiryo UI" w:hAnsi="Meiryo UI" w:hint="eastAsia"/>
                <w:sz w:val="16"/>
                <w:szCs w:val="16"/>
              </w:rPr>
              <w:instrText>,印)</w:instrText>
            </w:r>
            <w:r>
              <w:rPr>
                <w:rFonts w:ascii="Meiryo UI" w:eastAsia="Meiryo UI" w:hAnsi="Meiryo UI"/>
                <w:sz w:val="16"/>
                <w:szCs w:val="16"/>
              </w:rPr>
              <w:fldChar w:fldCharType="end"/>
            </w:r>
          </w:p>
        </w:tc>
        <w:tc>
          <w:tcPr>
            <w:tcW w:w="3402" w:type="dxa"/>
          </w:tcPr>
          <w:p w14:paraId="698D0D63" w14:textId="23536B8A" w:rsidR="00746103" w:rsidRPr="00DA36CB" w:rsidRDefault="00746103" w:rsidP="00746103">
            <w:pPr>
              <w:jc w:val="right"/>
              <w:rPr>
                <w:rFonts w:ascii="Meiryo UI" w:eastAsia="Meiryo UI" w:hAnsi="Meiryo UI"/>
              </w:rPr>
            </w:pPr>
            <w:r>
              <w:rPr>
                <w:rFonts w:ascii="Meiryo UI" w:eastAsia="Meiryo UI" w:hAnsi="Meiryo UI" w:hint="eastAsia"/>
              </w:rPr>
              <w:t xml:space="preserve">          年     月    日 確認</w:t>
            </w:r>
          </w:p>
        </w:tc>
      </w:tr>
      <w:tr w:rsidR="00746103" w:rsidRPr="00DA36CB" w14:paraId="0D4CAEA3" w14:textId="2AAAD98E" w:rsidTr="00A2743C">
        <w:tc>
          <w:tcPr>
            <w:tcW w:w="2694" w:type="dxa"/>
          </w:tcPr>
          <w:p w14:paraId="1B0C44BB" w14:textId="0B36039A" w:rsidR="00746103" w:rsidRDefault="00746103" w:rsidP="00746103">
            <w:pPr>
              <w:rPr>
                <w:rFonts w:ascii="Meiryo UI" w:eastAsia="Meiryo UI" w:hAnsi="Meiryo UI"/>
              </w:rPr>
            </w:pPr>
            <w:r>
              <w:rPr>
                <w:rFonts w:ascii="Meiryo UI" w:eastAsia="Meiryo UI" w:hAnsi="Meiryo UI" w:hint="eastAsia"/>
              </w:rPr>
              <w:t>研究代表者名</w:t>
            </w:r>
            <w:r w:rsidR="00A2743C">
              <w:rPr>
                <w:rFonts w:ascii="Meiryo UI" w:eastAsia="Meiryo UI" w:hAnsi="Meiryo UI" w:hint="eastAsia"/>
              </w:rPr>
              <w:t>：</w:t>
            </w:r>
          </w:p>
        </w:tc>
        <w:tc>
          <w:tcPr>
            <w:tcW w:w="2404" w:type="dxa"/>
          </w:tcPr>
          <w:p w14:paraId="40B57B6C" w14:textId="4245149A" w:rsidR="00746103" w:rsidRPr="00DA36CB" w:rsidRDefault="00746103" w:rsidP="00A2743C">
            <w:pPr>
              <w:spacing w:line="320" w:lineRule="exact"/>
              <w:jc w:val="right"/>
              <w:rPr>
                <w:rFonts w:ascii="Meiryo UI" w:eastAsia="Meiryo UI" w:hAnsi="Meiryo UI"/>
              </w:rPr>
            </w:pPr>
            <w:r>
              <w:rPr>
                <w:rFonts w:ascii="Meiryo UI" w:eastAsia="Meiryo UI" w:hAnsi="Meiryo UI"/>
                <w:sz w:val="16"/>
                <w:szCs w:val="16"/>
              </w:rPr>
              <w:fldChar w:fldCharType="begin"/>
            </w:r>
            <w:r>
              <w:rPr>
                <w:rFonts w:ascii="Meiryo UI" w:eastAsia="Meiryo UI" w:hAnsi="Meiryo UI"/>
                <w:sz w:val="16"/>
                <w:szCs w:val="16"/>
              </w:rPr>
              <w:instrText xml:space="preserve"> </w:instrText>
            </w:r>
            <w:r>
              <w:rPr>
                <w:rFonts w:ascii="Meiryo UI" w:eastAsia="Meiryo UI" w:hAnsi="Meiryo UI" w:hint="eastAsia"/>
                <w:sz w:val="16"/>
                <w:szCs w:val="16"/>
              </w:rPr>
              <w:instrText>eq \o\ac(</w:instrText>
            </w:r>
            <w:r w:rsidRPr="00746103">
              <w:rPr>
                <w:rFonts w:ascii="Meiryo UI" w:eastAsia="Meiryo UI" w:hAnsi="Meiryo UI" w:hint="eastAsia"/>
                <w:position w:val="-3"/>
                <w:sz w:val="24"/>
                <w:szCs w:val="16"/>
              </w:rPr>
              <w:instrText>○</w:instrText>
            </w:r>
            <w:r>
              <w:rPr>
                <w:rFonts w:ascii="Meiryo UI" w:eastAsia="Meiryo UI" w:hAnsi="Meiryo UI" w:hint="eastAsia"/>
                <w:sz w:val="16"/>
                <w:szCs w:val="16"/>
              </w:rPr>
              <w:instrText>,印)</w:instrText>
            </w:r>
            <w:r>
              <w:rPr>
                <w:rFonts w:ascii="Meiryo UI" w:eastAsia="Meiryo UI" w:hAnsi="Meiryo UI"/>
                <w:sz w:val="16"/>
                <w:szCs w:val="16"/>
              </w:rPr>
              <w:fldChar w:fldCharType="end"/>
            </w:r>
          </w:p>
        </w:tc>
        <w:tc>
          <w:tcPr>
            <w:tcW w:w="3402" w:type="dxa"/>
          </w:tcPr>
          <w:p w14:paraId="7768DDB2" w14:textId="3E6D268E" w:rsidR="00746103" w:rsidRPr="00DA36CB" w:rsidRDefault="00746103" w:rsidP="00746103">
            <w:pPr>
              <w:jc w:val="right"/>
              <w:rPr>
                <w:rFonts w:ascii="Meiryo UI" w:eastAsia="Meiryo UI" w:hAnsi="Meiryo UI"/>
              </w:rPr>
            </w:pPr>
            <w:r>
              <w:rPr>
                <w:rFonts w:ascii="Meiryo UI" w:eastAsia="Meiryo UI" w:hAnsi="Meiryo UI" w:hint="eastAsia"/>
              </w:rPr>
              <w:t xml:space="preserve">          年     月    日 確認</w:t>
            </w:r>
          </w:p>
        </w:tc>
      </w:tr>
    </w:tbl>
    <w:p w14:paraId="787B1C2D" w14:textId="77777777" w:rsidR="00F03904" w:rsidRPr="008176B2" w:rsidRDefault="00F03904" w:rsidP="00746103">
      <w:pPr>
        <w:widowControl/>
        <w:spacing w:line="20" w:lineRule="exact"/>
        <w:jc w:val="left"/>
        <w:rPr>
          <w:rFonts w:ascii="Meiryo UI" w:eastAsia="Meiryo UI" w:hAnsi="Meiryo UI"/>
        </w:rPr>
      </w:pPr>
    </w:p>
    <w:sectPr w:rsidR="00F03904" w:rsidRPr="008176B2">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653E" w14:textId="77777777" w:rsidR="00921381" w:rsidRDefault="00921381" w:rsidP="003C3B50">
      <w:r>
        <w:separator/>
      </w:r>
    </w:p>
  </w:endnote>
  <w:endnote w:type="continuationSeparator" w:id="0">
    <w:p w14:paraId="5F8DC01C" w14:textId="77777777" w:rsidR="00921381" w:rsidRDefault="00921381" w:rsidP="003C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丸ゴ ProN W4">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丸ｺﾞｼｯｸM-PRO,游ゴシック">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A8DF" w14:textId="77777777" w:rsidR="00921381" w:rsidRDefault="00921381" w:rsidP="003C3B50">
      <w:r>
        <w:separator/>
      </w:r>
    </w:p>
  </w:footnote>
  <w:footnote w:type="continuationSeparator" w:id="0">
    <w:p w14:paraId="70341C04" w14:textId="77777777" w:rsidR="00921381" w:rsidRDefault="00921381" w:rsidP="003C3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04C7" w14:textId="7D50E879" w:rsidR="00167EB6" w:rsidRPr="000B65F8" w:rsidRDefault="001D3F0D" w:rsidP="00167EB6">
    <w:pPr>
      <w:jc w:val="left"/>
      <w:rPr>
        <w:rFonts w:ascii="Meiryo UI" w:eastAsia="Meiryo UI" w:hAnsi="Meiryo UI"/>
      </w:rPr>
    </w:pPr>
    <w:r>
      <w:rPr>
        <w:rFonts w:ascii="Meiryo UI" w:eastAsia="Meiryo UI" w:hAnsi="Meiryo UI" w:hint="eastAsia"/>
      </w:rPr>
      <w:t xml:space="preserve">研究計画書への </w:t>
    </w:r>
    <w:r w:rsidR="00167EB6">
      <w:rPr>
        <w:rFonts w:ascii="Meiryo UI" w:eastAsia="Meiryo UI" w:hAnsi="Meiryo UI" w:hint="eastAsia"/>
      </w:rPr>
      <w:t>モニタリング</w:t>
    </w:r>
    <w:r>
      <w:rPr>
        <w:rFonts w:ascii="Meiryo UI" w:eastAsia="Meiryo UI" w:hAnsi="Meiryo UI" w:hint="eastAsia"/>
      </w:rPr>
      <w:t>項目</w:t>
    </w:r>
    <w:r w:rsidR="00167EB6">
      <w:rPr>
        <w:rFonts w:ascii="Meiryo UI" w:eastAsia="Meiryo UI" w:hAnsi="Meiryo UI" w:hint="eastAsia"/>
      </w:rPr>
      <w:t xml:space="preserve"> 記載例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9609" w14:textId="16FF966A" w:rsidR="006824A9" w:rsidRPr="000B65F8" w:rsidRDefault="00CA2503" w:rsidP="000B65F8">
    <w:pPr>
      <w:jc w:val="right"/>
      <w:rPr>
        <w:rFonts w:ascii="Meiryo UI" w:eastAsia="Meiryo UI" w:hAnsi="Meiryo UI"/>
      </w:rPr>
    </w:pPr>
    <w:r>
      <w:rPr>
        <w:rFonts w:ascii="Meiryo UI" w:eastAsia="Meiryo UI" w:hAnsi="Meiryo UI" w:hint="eastAsia"/>
        <w:szCs w:val="21"/>
      </w:rPr>
      <w:t>参考書式：モニタリング実施担当者指名書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C9BC" w14:textId="0B802167" w:rsidR="005A1640" w:rsidRPr="000B65F8" w:rsidRDefault="005A1640" w:rsidP="000B65F8">
    <w:pPr>
      <w:jc w:val="right"/>
      <w:rPr>
        <w:rFonts w:ascii="Meiryo UI" w:eastAsia="Meiryo UI" w:hAnsi="Meiryo UI"/>
      </w:rPr>
    </w:pPr>
    <w:r>
      <w:rPr>
        <w:rFonts w:ascii="Meiryo UI" w:eastAsia="Meiryo UI" w:hAnsi="Meiryo UI" w:hint="eastAsia"/>
        <w:szCs w:val="21"/>
      </w:rPr>
      <w:t>参考書式：</w:t>
    </w:r>
    <w:r w:rsidR="00F03904">
      <w:rPr>
        <w:rFonts w:ascii="Meiryo UI" w:eastAsia="Meiryo UI" w:hAnsi="Meiryo UI" w:hint="eastAsia"/>
        <w:szCs w:val="21"/>
      </w:rPr>
      <w:t xml:space="preserve">モニタリング </w:t>
    </w:r>
    <w:r w:rsidR="006916C0">
      <w:rPr>
        <w:rFonts w:ascii="Meiryo UI" w:eastAsia="Meiryo UI" w:hAnsi="Meiryo UI" w:hint="eastAsia"/>
        <w:szCs w:val="21"/>
      </w:rPr>
      <w:t>セルフ</w:t>
    </w:r>
    <w:r>
      <w:rPr>
        <w:rFonts w:ascii="Meiryo UI" w:eastAsia="Meiryo UI" w:hAnsi="Meiryo UI" w:hint="eastAsia"/>
        <w:szCs w:val="21"/>
      </w:rPr>
      <w:t>チェック</w:t>
    </w:r>
    <w:r w:rsidR="006916C0">
      <w:rPr>
        <w:rFonts w:ascii="Meiryo UI" w:eastAsia="Meiryo UI" w:hAnsi="Meiryo UI" w:hint="eastAsia"/>
        <w:szCs w:val="21"/>
      </w:rPr>
      <w:t>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742"/>
    <w:multiLevelType w:val="hybridMultilevel"/>
    <w:tmpl w:val="285CB7DE"/>
    <w:lvl w:ilvl="0" w:tplc="5562E12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F9735AE"/>
    <w:multiLevelType w:val="hybridMultilevel"/>
    <w:tmpl w:val="49AE0CB2"/>
    <w:lvl w:ilvl="0" w:tplc="58341CE4">
      <w:start w:val="1"/>
      <w:numFmt w:val="decimal"/>
      <w:pStyle w:val="2"/>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13C5C68"/>
    <w:multiLevelType w:val="multilevel"/>
    <w:tmpl w:val="BDE815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3647E8C"/>
    <w:multiLevelType w:val="hybridMultilevel"/>
    <w:tmpl w:val="0EF42B52"/>
    <w:lvl w:ilvl="0" w:tplc="82BA8CCC">
      <w:start w:val="1"/>
      <w:numFmt w:val="decimal"/>
      <w:pStyle w:val="3"/>
      <w:lvlText w:val="2.%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471BF7"/>
    <w:multiLevelType w:val="multilevel"/>
    <w:tmpl w:val="0CE295F0"/>
    <w:lvl w:ilvl="0">
      <w:start w:val="1"/>
      <w:numFmt w:val="decimal"/>
      <w:pStyle w:val="1"/>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AC75D77"/>
    <w:multiLevelType w:val="multilevel"/>
    <w:tmpl w:val="DE3E85A8"/>
    <w:lvl w:ilvl="0">
      <w:start w:val="1"/>
      <w:numFmt w:val="decimal"/>
      <w:pStyle w:val="a"/>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7E7429"/>
    <w:multiLevelType w:val="multilevel"/>
    <w:tmpl w:val="4E72FA7E"/>
    <w:lvl w:ilvl="0">
      <w:start w:val="1"/>
      <w:numFmt w:val="decimal"/>
      <w:lvlText w:val="%1"/>
      <w:lvlJc w:val="left"/>
      <w:pPr>
        <w:ind w:left="425" w:hanging="425"/>
      </w:pPr>
    </w:lvl>
    <w:lvl w:ilvl="1">
      <w:start w:val="1"/>
      <w:numFmt w:val="decimal"/>
      <w:pStyle w:val="a0"/>
      <w:lvlText w:val="%1.%2"/>
      <w:lvlJc w:val="left"/>
      <w:pPr>
        <w:ind w:left="992" w:hanging="567"/>
      </w:pPr>
    </w:lvl>
    <w:lvl w:ilvl="2">
      <w:start w:val="1"/>
      <w:numFmt w:val="decimal"/>
      <w:pStyle w:val="30"/>
      <w:lvlText w:val="%1.%2.%3"/>
      <w:lvlJc w:val="left"/>
      <w:pPr>
        <w:ind w:left="1418" w:hanging="567"/>
      </w:pPr>
    </w:lvl>
    <w:lvl w:ilvl="3">
      <w:start w:val="1"/>
      <w:numFmt w:val="decimal"/>
      <w:pStyle w:val="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27A260A"/>
    <w:multiLevelType w:val="multilevel"/>
    <w:tmpl w:val="103C511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44D72E6"/>
    <w:multiLevelType w:val="hybridMultilevel"/>
    <w:tmpl w:val="AB86CBC6"/>
    <w:lvl w:ilvl="0" w:tplc="29B0B4E8">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BC63C57"/>
    <w:multiLevelType w:val="hybridMultilevel"/>
    <w:tmpl w:val="CB0E607C"/>
    <w:lvl w:ilvl="0" w:tplc="214258B6">
      <w:numFmt w:val="bullet"/>
      <w:lvlText w:val="※"/>
      <w:lvlJc w:val="left"/>
      <w:pPr>
        <w:ind w:left="1830" w:hanging="360"/>
      </w:pPr>
      <w:rPr>
        <w:rFonts w:ascii="Meiryo UI" w:eastAsia="Meiryo UI" w:hAnsi="Meiryo UI"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0" w15:restartNumberingAfterBreak="0">
    <w:nsid w:val="56FA7472"/>
    <w:multiLevelType w:val="hybridMultilevel"/>
    <w:tmpl w:val="FB98B344"/>
    <w:lvl w:ilvl="0" w:tplc="4FF620AC">
      <w:start w:val="1"/>
      <w:numFmt w:val="decimal"/>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1" w15:restartNumberingAfterBreak="0">
    <w:nsid w:val="62041157"/>
    <w:multiLevelType w:val="hybridMultilevel"/>
    <w:tmpl w:val="C7708B22"/>
    <w:lvl w:ilvl="0" w:tplc="2C40DCF2">
      <w:start w:val="1"/>
      <w:numFmt w:val="bullet"/>
      <w:lvlText w:val=""/>
      <w:lvlJc w:val="left"/>
      <w:pPr>
        <w:ind w:left="846" w:hanging="420"/>
      </w:pPr>
      <w:rPr>
        <w:rFonts w:ascii="Wingdings" w:hAnsi="Wingdings" w:cs="Wingdings" w:hint="default"/>
      </w:rPr>
    </w:lvl>
    <w:lvl w:ilvl="1" w:tplc="0409000B">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start w:val="1"/>
      <w:numFmt w:val="bullet"/>
      <w:lvlText w:val=""/>
      <w:lvlJc w:val="left"/>
      <w:pPr>
        <w:ind w:left="2526" w:hanging="420"/>
      </w:pPr>
      <w:rPr>
        <w:rFonts w:ascii="Wingdings" w:hAnsi="Wingdings" w:hint="default"/>
      </w:rPr>
    </w:lvl>
    <w:lvl w:ilvl="5" w:tplc="0409000D">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B">
      <w:start w:val="1"/>
      <w:numFmt w:val="bullet"/>
      <w:lvlText w:val=""/>
      <w:lvlJc w:val="left"/>
      <w:pPr>
        <w:ind w:left="3786" w:hanging="420"/>
      </w:pPr>
      <w:rPr>
        <w:rFonts w:ascii="Wingdings" w:hAnsi="Wingdings" w:hint="default"/>
      </w:rPr>
    </w:lvl>
    <w:lvl w:ilvl="8" w:tplc="0409000D">
      <w:start w:val="1"/>
      <w:numFmt w:val="bullet"/>
      <w:lvlText w:val=""/>
      <w:lvlJc w:val="left"/>
      <w:pPr>
        <w:ind w:left="4206" w:hanging="420"/>
      </w:pPr>
      <w:rPr>
        <w:rFonts w:ascii="Wingdings" w:hAnsi="Wingdings" w:hint="default"/>
      </w:rPr>
    </w:lvl>
  </w:abstractNum>
  <w:abstractNum w:abstractNumId="12" w15:restartNumberingAfterBreak="0">
    <w:nsid w:val="677548A7"/>
    <w:multiLevelType w:val="hybridMultilevel"/>
    <w:tmpl w:val="6E8448A4"/>
    <w:lvl w:ilvl="0" w:tplc="33E429B0">
      <w:start w:val="1"/>
      <w:numFmt w:val="upperRoman"/>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02C26A3"/>
    <w:multiLevelType w:val="hybridMultilevel"/>
    <w:tmpl w:val="0CCE7A54"/>
    <w:lvl w:ilvl="0" w:tplc="214258B6">
      <w:numFmt w:val="bullet"/>
      <w:lvlText w:val="※"/>
      <w:lvlJc w:val="left"/>
      <w:pPr>
        <w:ind w:left="2100" w:hanging="420"/>
      </w:pPr>
      <w:rPr>
        <w:rFonts w:ascii="Meiryo UI" w:eastAsia="Meiryo UI" w:hAnsi="Meiryo UI"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 w15:restartNumberingAfterBreak="0">
    <w:nsid w:val="758B2AB6"/>
    <w:multiLevelType w:val="hybridMultilevel"/>
    <w:tmpl w:val="E9FE6E7E"/>
    <w:lvl w:ilvl="0" w:tplc="53E4DAA2">
      <w:start w:val="1"/>
      <w:numFmt w:val="upperRoman"/>
      <w:pStyle w:val="a1"/>
      <w:lvlText w:val="%1."/>
      <w:lvlJc w:val="left"/>
      <w:pPr>
        <w:ind w:left="839" w:hanging="839"/>
      </w:pPr>
      <w:rPr>
        <w:rFonts w:hint="eastAsia"/>
        <w:sz w:val="40"/>
        <w:szCs w:val="4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7B872B73"/>
    <w:multiLevelType w:val="hybridMultilevel"/>
    <w:tmpl w:val="B9D0E5CA"/>
    <w:lvl w:ilvl="0" w:tplc="5562E12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2"/>
  </w:num>
  <w:num w:numId="2">
    <w:abstractNumId w:val="1"/>
  </w:num>
  <w:num w:numId="3">
    <w:abstractNumId w:val="3"/>
  </w:num>
  <w:num w:numId="4">
    <w:abstractNumId w:val="11"/>
  </w:num>
  <w:num w:numId="5">
    <w:abstractNumId w:val="8"/>
  </w:num>
  <w:num w:numId="6">
    <w:abstractNumId w:val="12"/>
  </w:num>
  <w:num w:numId="7">
    <w:abstractNumId w:val="14"/>
  </w:num>
  <w:num w:numId="8">
    <w:abstractNumId w:val="12"/>
  </w:num>
  <w:num w:numId="9">
    <w:abstractNumId w:val="14"/>
  </w:num>
  <w:num w:numId="10">
    <w:abstractNumId w:val="2"/>
  </w:num>
  <w:num w:numId="11">
    <w:abstractNumId w:val="4"/>
  </w:num>
  <w:num w:numId="12">
    <w:abstractNumId w:val="2"/>
  </w:num>
  <w:num w:numId="13">
    <w:abstractNumId w:val="12"/>
  </w:num>
  <w:num w:numId="14">
    <w:abstractNumId w:val="14"/>
  </w:num>
  <w:num w:numId="15">
    <w:abstractNumId w:val="4"/>
  </w:num>
  <w:num w:numId="16">
    <w:abstractNumId w:val="2"/>
  </w:num>
  <w:num w:numId="17">
    <w:abstractNumId w:val="2"/>
  </w:num>
  <w:num w:numId="18">
    <w:abstractNumId w:val="12"/>
  </w:num>
  <w:num w:numId="19">
    <w:abstractNumId w:val="14"/>
  </w:num>
  <w:num w:numId="20">
    <w:abstractNumId w:val="4"/>
  </w:num>
  <w:num w:numId="21">
    <w:abstractNumId w:val="2"/>
  </w:num>
  <w:num w:numId="22">
    <w:abstractNumId w:val="2"/>
  </w:num>
  <w:num w:numId="23">
    <w:abstractNumId w:val="2"/>
  </w:num>
  <w:num w:numId="24">
    <w:abstractNumId w:val="14"/>
  </w:num>
  <w:num w:numId="25">
    <w:abstractNumId w:val="5"/>
  </w:num>
  <w:num w:numId="26">
    <w:abstractNumId w:val="7"/>
  </w:num>
  <w:num w:numId="27">
    <w:abstractNumId w:val="6"/>
  </w:num>
  <w:num w:numId="28">
    <w:abstractNumId w:val="14"/>
  </w:num>
  <w:num w:numId="29">
    <w:abstractNumId w:val="6"/>
  </w:num>
  <w:num w:numId="30">
    <w:abstractNumId w:val="12"/>
  </w:num>
  <w:num w:numId="31">
    <w:abstractNumId w:val="14"/>
  </w:num>
  <w:num w:numId="32">
    <w:abstractNumId w:val="6"/>
  </w:num>
  <w:num w:numId="33">
    <w:abstractNumId w:val="6"/>
  </w:num>
  <w:num w:numId="34">
    <w:abstractNumId w:val="7"/>
  </w:num>
  <w:num w:numId="35">
    <w:abstractNumId w:val="7"/>
  </w:num>
  <w:num w:numId="36">
    <w:abstractNumId w:val="14"/>
  </w:num>
  <w:num w:numId="37">
    <w:abstractNumId w:val="4"/>
  </w:num>
  <w:num w:numId="38">
    <w:abstractNumId w:val="10"/>
  </w:num>
  <w:num w:numId="39">
    <w:abstractNumId w:val="15"/>
  </w:num>
  <w:num w:numId="40">
    <w:abstractNumId w:val="9"/>
  </w:num>
  <w:num w:numId="41">
    <w:abstractNumId w:val="1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SortMethod w:val="0004"/>
  <w:doNotTrackFormatting/>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4A"/>
    <w:rsid w:val="00004DF0"/>
    <w:rsid w:val="00011F44"/>
    <w:rsid w:val="000141BC"/>
    <w:rsid w:val="0003433B"/>
    <w:rsid w:val="000411C3"/>
    <w:rsid w:val="0004524A"/>
    <w:rsid w:val="00094AA6"/>
    <w:rsid w:val="000A7670"/>
    <w:rsid w:val="000B5031"/>
    <w:rsid w:val="000B65F8"/>
    <w:rsid w:val="000F7ADF"/>
    <w:rsid w:val="0010668B"/>
    <w:rsid w:val="00110117"/>
    <w:rsid w:val="001245FE"/>
    <w:rsid w:val="00127122"/>
    <w:rsid w:val="0013249D"/>
    <w:rsid w:val="00146CD4"/>
    <w:rsid w:val="00147C76"/>
    <w:rsid w:val="00165490"/>
    <w:rsid w:val="00167EB6"/>
    <w:rsid w:val="00172CF9"/>
    <w:rsid w:val="001A2A62"/>
    <w:rsid w:val="001A6A3A"/>
    <w:rsid w:val="001D1943"/>
    <w:rsid w:val="001D3F0D"/>
    <w:rsid w:val="001E4468"/>
    <w:rsid w:val="001E7F8A"/>
    <w:rsid w:val="00203FB6"/>
    <w:rsid w:val="002103D1"/>
    <w:rsid w:val="00213448"/>
    <w:rsid w:val="002137E2"/>
    <w:rsid w:val="0022752F"/>
    <w:rsid w:val="002661C4"/>
    <w:rsid w:val="002A3119"/>
    <w:rsid w:val="002D573E"/>
    <w:rsid w:val="002E4634"/>
    <w:rsid w:val="002F2EB5"/>
    <w:rsid w:val="002F3584"/>
    <w:rsid w:val="003042A6"/>
    <w:rsid w:val="0032224E"/>
    <w:rsid w:val="00385E12"/>
    <w:rsid w:val="003A494B"/>
    <w:rsid w:val="003A7D60"/>
    <w:rsid w:val="003B3D53"/>
    <w:rsid w:val="003C3B50"/>
    <w:rsid w:val="003C6690"/>
    <w:rsid w:val="003E25E3"/>
    <w:rsid w:val="003F6CFE"/>
    <w:rsid w:val="003F78F6"/>
    <w:rsid w:val="0040259E"/>
    <w:rsid w:val="004250BF"/>
    <w:rsid w:val="0043340B"/>
    <w:rsid w:val="00444BE3"/>
    <w:rsid w:val="004506DB"/>
    <w:rsid w:val="00483F9F"/>
    <w:rsid w:val="00484260"/>
    <w:rsid w:val="00493997"/>
    <w:rsid w:val="004976AD"/>
    <w:rsid w:val="004A360D"/>
    <w:rsid w:val="004C1EF9"/>
    <w:rsid w:val="0050179C"/>
    <w:rsid w:val="0050528B"/>
    <w:rsid w:val="005365D5"/>
    <w:rsid w:val="00546699"/>
    <w:rsid w:val="005758C0"/>
    <w:rsid w:val="005A1640"/>
    <w:rsid w:val="005D405F"/>
    <w:rsid w:val="005E2C93"/>
    <w:rsid w:val="006260FE"/>
    <w:rsid w:val="006319EC"/>
    <w:rsid w:val="00641F5E"/>
    <w:rsid w:val="00653F77"/>
    <w:rsid w:val="00654246"/>
    <w:rsid w:val="00667F92"/>
    <w:rsid w:val="00676CF6"/>
    <w:rsid w:val="0068019E"/>
    <w:rsid w:val="006824A9"/>
    <w:rsid w:val="00690287"/>
    <w:rsid w:val="006916C0"/>
    <w:rsid w:val="00696EBC"/>
    <w:rsid w:val="006A3FCC"/>
    <w:rsid w:val="006A4A91"/>
    <w:rsid w:val="006A5F5F"/>
    <w:rsid w:val="006D0643"/>
    <w:rsid w:val="00710CFA"/>
    <w:rsid w:val="007117D3"/>
    <w:rsid w:val="00731B84"/>
    <w:rsid w:val="00732660"/>
    <w:rsid w:val="00746103"/>
    <w:rsid w:val="00755306"/>
    <w:rsid w:val="00760BA5"/>
    <w:rsid w:val="00766A49"/>
    <w:rsid w:val="007815A0"/>
    <w:rsid w:val="00792B12"/>
    <w:rsid w:val="007C1CAF"/>
    <w:rsid w:val="007C5852"/>
    <w:rsid w:val="007C6402"/>
    <w:rsid w:val="007D78C4"/>
    <w:rsid w:val="007E4F36"/>
    <w:rsid w:val="008176B2"/>
    <w:rsid w:val="00822069"/>
    <w:rsid w:val="008644AB"/>
    <w:rsid w:val="00894D5C"/>
    <w:rsid w:val="008C3345"/>
    <w:rsid w:val="008E1E63"/>
    <w:rsid w:val="008E48C6"/>
    <w:rsid w:val="008E6DC4"/>
    <w:rsid w:val="00921381"/>
    <w:rsid w:val="009565F8"/>
    <w:rsid w:val="00961E53"/>
    <w:rsid w:val="009A4C6A"/>
    <w:rsid w:val="009A581C"/>
    <w:rsid w:val="009B5DD2"/>
    <w:rsid w:val="009D26A6"/>
    <w:rsid w:val="009F43B1"/>
    <w:rsid w:val="00A0307F"/>
    <w:rsid w:val="00A05B4F"/>
    <w:rsid w:val="00A06185"/>
    <w:rsid w:val="00A1369D"/>
    <w:rsid w:val="00A13803"/>
    <w:rsid w:val="00A2743C"/>
    <w:rsid w:val="00A32AB2"/>
    <w:rsid w:val="00A32E20"/>
    <w:rsid w:val="00A418C0"/>
    <w:rsid w:val="00A46F42"/>
    <w:rsid w:val="00A62064"/>
    <w:rsid w:val="00A7103B"/>
    <w:rsid w:val="00A72EE0"/>
    <w:rsid w:val="00AA5C22"/>
    <w:rsid w:val="00AD6BD6"/>
    <w:rsid w:val="00AE6CE7"/>
    <w:rsid w:val="00B02A46"/>
    <w:rsid w:val="00B05793"/>
    <w:rsid w:val="00B23D89"/>
    <w:rsid w:val="00B34B8A"/>
    <w:rsid w:val="00B453A4"/>
    <w:rsid w:val="00B6100D"/>
    <w:rsid w:val="00B62F09"/>
    <w:rsid w:val="00B73BE7"/>
    <w:rsid w:val="00BB2443"/>
    <w:rsid w:val="00BC5D50"/>
    <w:rsid w:val="00BE4BE2"/>
    <w:rsid w:val="00BE4D12"/>
    <w:rsid w:val="00C83EFE"/>
    <w:rsid w:val="00C904B4"/>
    <w:rsid w:val="00CA2503"/>
    <w:rsid w:val="00CA47A1"/>
    <w:rsid w:val="00CC73A1"/>
    <w:rsid w:val="00CE649A"/>
    <w:rsid w:val="00D00697"/>
    <w:rsid w:val="00D410CF"/>
    <w:rsid w:val="00D45411"/>
    <w:rsid w:val="00D610E0"/>
    <w:rsid w:val="00D650B1"/>
    <w:rsid w:val="00DA36CB"/>
    <w:rsid w:val="00DB7014"/>
    <w:rsid w:val="00DE6E9A"/>
    <w:rsid w:val="00DF278C"/>
    <w:rsid w:val="00E15D22"/>
    <w:rsid w:val="00E15E2C"/>
    <w:rsid w:val="00E25A22"/>
    <w:rsid w:val="00E33105"/>
    <w:rsid w:val="00E41022"/>
    <w:rsid w:val="00E42C3C"/>
    <w:rsid w:val="00E524D3"/>
    <w:rsid w:val="00E732B0"/>
    <w:rsid w:val="00EA06E8"/>
    <w:rsid w:val="00EA6DC6"/>
    <w:rsid w:val="00EB0A40"/>
    <w:rsid w:val="00EB1770"/>
    <w:rsid w:val="00ED0C06"/>
    <w:rsid w:val="00EF4E6D"/>
    <w:rsid w:val="00F03904"/>
    <w:rsid w:val="00F1247E"/>
    <w:rsid w:val="00F14E99"/>
    <w:rsid w:val="00F32247"/>
    <w:rsid w:val="00F330D6"/>
    <w:rsid w:val="00F72736"/>
    <w:rsid w:val="00F8018A"/>
    <w:rsid w:val="00F8673B"/>
    <w:rsid w:val="00FA6073"/>
    <w:rsid w:val="00FB51B5"/>
    <w:rsid w:val="00FC501A"/>
    <w:rsid w:val="00FD0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632E0"/>
  <w15:chartTrackingRefBased/>
  <w15:docId w15:val="{9B96EDFB-D121-442B-903A-C3CDFB1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C5D50"/>
    <w:pPr>
      <w:widowControl w:val="0"/>
      <w:jc w:val="both"/>
    </w:pPr>
    <w:rPr>
      <w:rFonts w:asciiTheme="minorHAnsi" w:eastAsiaTheme="minorEastAsia" w:hAnsiTheme="minorHAnsi"/>
      <w:szCs w:val="22"/>
    </w:rPr>
  </w:style>
  <w:style w:type="paragraph" w:styleId="10">
    <w:name w:val="heading 1"/>
    <w:basedOn w:val="a2"/>
    <w:next w:val="a2"/>
    <w:link w:val="11"/>
    <w:uiPriority w:val="9"/>
    <w:qFormat/>
    <w:rsid w:val="007117D3"/>
    <w:pPr>
      <w:keepNext/>
      <w:outlineLvl w:val="0"/>
    </w:pPr>
    <w:rPr>
      <w:rFonts w:asciiTheme="majorHAnsi" w:eastAsiaTheme="majorEastAsia" w:hAnsiTheme="majorHAnsi" w:cstheme="majorBidi"/>
      <w:sz w:val="24"/>
      <w:szCs w:val="24"/>
    </w:rPr>
  </w:style>
  <w:style w:type="paragraph" w:styleId="20">
    <w:name w:val="heading 2"/>
    <w:basedOn w:val="a2"/>
    <w:next w:val="a2"/>
    <w:link w:val="21"/>
    <w:uiPriority w:val="9"/>
    <w:semiHidden/>
    <w:unhideWhenUsed/>
    <w:qFormat/>
    <w:rsid w:val="002137E2"/>
    <w:pPr>
      <w:keepNext/>
      <w:outlineLvl w:val="1"/>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マニュアル 見出し1"/>
    <w:basedOn w:val="a2"/>
    <w:rsid w:val="00C83EFE"/>
    <w:pPr>
      <w:jc w:val="center"/>
      <w:outlineLvl w:val="0"/>
    </w:pPr>
    <w:rPr>
      <w:rFonts w:ascii="Meiryo UI" w:eastAsia="Meiryo UI" w:hAnsi="Meiryo UI"/>
      <w:b/>
      <w:bCs/>
      <w:sz w:val="36"/>
      <w:szCs w:val="36"/>
    </w:rPr>
  </w:style>
  <w:style w:type="paragraph" w:customStyle="1" w:styleId="2">
    <w:name w:val="マニュアル 見出し2"/>
    <w:basedOn w:val="a2"/>
    <w:rsid w:val="00A7103B"/>
    <w:pPr>
      <w:numPr>
        <w:numId w:val="2"/>
      </w:numPr>
      <w:ind w:left="420"/>
      <w:outlineLvl w:val="1"/>
    </w:pPr>
    <w:rPr>
      <w:rFonts w:ascii="Meiryo UI" w:eastAsia="Meiryo UI" w:hAnsi="Meiryo UI"/>
      <w:sz w:val="24"/>
      <w:szCs w:val="24"/>
    </w:rPr>
  </w:style>
  <w:style w:type="paragraph" w:customStyle="1" w:styleId="3">
    <w:name w:val="マニュアル 見出し3"/>
    <w:basedOn w:val="2"/>
    <w:qFormat/>
    <w:rsid w:val="00A7103B"/>
    <w:pPr>
      <w:numPr>
        <w:numId w:val="3"/>
      </w:numPr>
    </w:pPr>
    <w:rPr>
      <w:sz w:val="21"/>
      <w:szCs w:val="21"/>
    </w:rPr>
  </w:style>
  <w:style w:type="paragraph" w:customStyle="1" w:styleId="40">
    <w:name w:val="マニュアル 見出し4"/>
    <w:basedOn w:val="a2"/>
    <w:qFormat/>
    <w:rsid w:val="00A7103B"/>
    <w:pPr>
      <w15:collapsed/>
    </w:pPr>
    <w:rPr>
      <w:rFonts w:ascii="Meiryo UI" w:eastAsia="Meiryo UI" w:hAnsi="Meiryo UI"/>
    </w:rPr>
  </w:style>
  <w:style w:type="paragraph" w:customStyle="1" w:styleId="13">
    <w:name w:val="マニュアル 本文1"/>
    <w:basedOn w:val="a2"/>
    <w:qFormat/>
    <w:rsid w:val="007117D3"/>
    <w:pPr>
      <w:ind w:firstLineChars="200" w:firstLine="420"/>
    </w:pPr>
    <w:rPr>
      <w:rFonts w:ascii="Meiryo UI" w:eastAsia="Meiryo UI" w:hAnsi="Meiryo UI"/>
      <w:szCs w:val="21"/>
    </w:rPr>
  </w:style>
  <w:style w:type="paragraph" w:customStyle="1" w:styleId="22">
    <w:name w:val="マニュアル 本文2"/>
    <w:basedOn w:val="a2"/>
    <w:qFormat/>
    <w:rsid w:val="007117D3"/>
    <w:pPr>
      <w:ind w:left="992"/>
    </w:pPr>
    <w:rPr>
      <w:rFonts w:eastAsia="Meiryo UI"/>
    </w:rPr>
  </w:style>
  <w:style w:type="paragraph" w:styleId="a0">
    <w:name w:val="List Paragraph"/>
    <w:aliases w:val="マニュアル レベル２"/>
    <w:basedOn w:val="a2"/>
    <w:link w:val="a6"/>
    <w:qFormat/>
    <w:rsid w:val="007117D3"/>
    <w:pPr>
      <w:numPr>
        <w:ilvl w:val="1"/>
        <w:numId w:val="33"/>
      </w:numPr>
    </w:pPr>
    <w:rPr>
      <w:rFonts w:ascii="Meiryo UI" w:eastAsia="Meiryo UI" w:hAnsi="Meiryo UI"/>
      <w:szCs w:val="21"/>
    </w:rPr>
  </w:style>
  <w:style w:type="paragraph" w:customStyle="1" w:styleId="31">
    <w:name w:val="マニュアル 本文3"/>
    <w:basedOn w:val="0"/>
    <w:qFormat/>
    <w:rsid w:val="007117D3"/>
    <w:pPr>
      <w:ind w:left="1418"/>
    </w:pPr>
    <w:rPr>
      <w:sz w:val="21"/>
      <w:szCs w:val="21"/>
    </w:rPr>
  </w:style>
  <w:style w:type="paragraph" w:customStyle="1" w:styleId="14">
    <w:name w:val="レベル1"/>
    <w:basedOn w:val="a2"/>
    <w:qFormat/>
    <w:rsid w:val="007117D3"/>
    <w:pPr>
      <w:outlineLvl w:val="0"/>
    </w:pPr>
    <w:rPr>
      <w:sz w:val="28"/>
      <w:szCs w:val="28"/>
    </w:rPr>
  </w:style>
  <w:style w:type="paragraph" w:customStyle="1" w:styleId="23">
    <w:name w:val="レベル2"/>
    <w:basedOn w:val="a2"/>
    <w:qFormat/>
    <w:rsid w:val="007117D3"/>
    <w:pPr>
      <w:ind w:leftChars="100" w:left="210"/>
      <w:outlineLvl w:val="1"/>
    </w:pPr>
    <w:rPr>
      <w:sz w:val="24"/>
      <w:szCs w:val="24"/>
    </w:rPr>
  </w:style>
  <w:style w:type="paragraph" w:customStyle="1" w:styleId="32">
    <w:name w:val="レベル3"/>
    <w:basedOn w:val="a2"/>
    <w:qFormat/>
    <w:rsid w:val="007117D3"/>
    <w:pPr>
      <w:ind w:leftChars="200" w:left="420"/>
      <w:outlineLvl w:val="2"/>
    </w:pPr>
  </w:style>
  <w:style w:type="paragraph" w:customStyle="1" w:styleId="41">
    <w:name w:val="レベル4"/>
    <w:basedOn w:val="a2"/>
    <w:qFormat/>
    <w:rsid w:val="007117D3"/>
    <w:pPr>
      <w:ind w:leftChars="400" w:left="840"/>
      <w:outlineLvl w:val="3"/>
    </w:pPr>
  </w:style>
  <w:style w:type="paragraph" w:customStyle="1" w:styleId="50">
    <w:name w:val="レベル5"/>
    <w:basedOn w:val="a2"/>
    <w:qFormat/>
    <w:rsid w:val="007117D3"/>
    <w:pPr>
      <w:ind w:leftChars="500" w:left="1050"/>
      <w:outlineLvl w:val="4"/>
    </w:pPr>
  </w:style>
  <w:style w:type="paragraph" w:customStyle="1" w:styleId="a7">
    <w:name w:val="内容"/>
    <w:basedOn w:val="a2"/>
    <w:qFormat/>
    <w:rsid w:val="007117D3"/>
    <w:pPr>
      <w:ind w:leftChars="500" w:left="1050"/>
    </w:pPr>
  </w:style>
  <w:style w:type="paragraph" w:customStyle="1" w:styleId="15">
    <w:name w:val="スタイル1"/>
    <w:basedOn w:val="a2"/>
    <w:qFormat/>
    <w:rsid w:val="007117D3"/>
    <w:pPr>
      <w:ind w:hanging="420"/>
      <w:jc w:val="center"/>
      <w:outlineLvl w:val="0"/>
    </w:pPr>
    <w:rPr>
      <w:rFonts w:ascii="Meiryo UI" w:eastAsia="Meiryo UI" w:hAnsi="Meiryo UI"/>
      <w:b/>
      <w:bCs/>
      <w:sz w:val="36"/>
      <w:szCs w:val="36"/>
    </w:rPr>
  </w:style>
  <w:style w:type="paragraph" w:customStyle="1" w:styleId="a8">
    <w:name w:val="マニュアル レベル０ 表題"/>
    <w:basedOn w:val="a2"/>
    <w:link w:val="a9"/>
    <w:qFormat/>
    <w:rsid w:val="007117D3"/>
    <w:pPr>
      <w:ind w:left="420"/>
      <w:jc w:val="center"/>
    </w:pPr>
    <w:rPr>
      <w:rFonts w:ascii="Meiryo UI" w:eastAsia="Meiryo UI" w:hAnsi="Meiryo UI"/>
      <w:sz w:val="72"/>
      <w:szCs w:val="72"/>
    </w:rPr>
  </w:style>
  <w:style w:type="character" w:customStyle="1" w:styleId="a9">
    <w:name w:val="マニュアル レベル０ 表題 (文字)"/>
    <w:basedOn w:val="a3"/>
    <w:link w:val="a8"/>
    <w:rsid w:val="007117D3"/>
    <w:rPr>
      <w:sz w:val="72"/>
      <w:szCs w:val="72"/>
    </w:rPr>
  </w:style>
  <w:style w:type="paragraph" w:customStyle="1" w:styleId="a1">
    <w:name w:val="マニュアル レベル１"/>
    <w:basedOn w:val="a0"/>
    <w:link w:val="aa"/>
    <w:qFormat/>
    <w:rsid w:val="00AA5C22"/>
    <w:pPr>
      <w:numPr>
        <w:ilvl w:val="0"/>
        <w:numId w:val="36"/>
      </w:numPr>
    </w:pPr>
    <w:rPr>
      <w:sz w:val="40"/>
      <w:szCs w:val="40"/>
    </w:rPr>
  </w:style>
  <w:style w:type="character" w:customStyle="1" w:styleId="aa">
    <w:name w:val="マニュアル レベル１ (文字)"/>
    <w:basedOn w:val="a6"/>
    <w:link w:val="a1"/>
    <w:rsid w:val="002A3119"/>
    <w:rPr>
      <w:rFonts w:asciiTheme="minorHAnsi" w:hAnsiTheme="minorHAnsi"/>
      <w:sz w:val="40"/>
      <w:szCs w:val="40"/>
    </w:rPr>
  </w:style>
  <w:style w:type="paragraph" w:customStyle="1" w:styleId="42">
    <w:name w:val="マニュアル 本文4"/>
    <w:basedOn w:val="4"/>
    <w:qFormat/>
    <w:rsid w:val="007117D3"/>
    <w:pPr>
      <w:numPr>
        <w:ilvl w:val="0"/>
        <w:numId w:val="0"/>
      </w:numPr>
      <w:ind w:left="1984"/>
    </w:pPr>
  </w:style>
  <w:style w:type="paragraph" w:customStyle="1" w:styleId="51">
    <w:name w:val="マニュアル 本文5"/>
    <w:basedOn w:val="0"/>
    <w:qFormat/>
    <w:rsid w:val="007117D3"/>
    <w:pPr>
      <w:ind w:left="2551"/>
    </w:pPr>
    <w:rPr>
      <w:sz w:val="21"/>
      <w:szCs w:val="21"/>
    </w:rPr>
  </w:style>
  <w:style w:type="character" w:customStyle="1" w:styleId="11">
    <w:name w:val="見出し 1 (文字)"/>
    <w:basedOn w:val="a3"/>
    <w:link w:val="10"/>
    <w:uiPriority w:val="9"/>
    <w:rsid w:val="007117D3"/>
    <w:rPr>
      <w:rFonts w:asciiTheme="majorHAnsi" w:eastAsiaTheme="majorEastAsia" w:hAnsiTheme="majorHAnsi" w:cstheme="majorBidi"/>
      <w:sz w:val="24"/>
      <w:szCs w:val="24"/>
    </w:rPr>
  </w:style>
  <w:style w:type="paragraph" w:styleId="ab">
    <w:name w:val="header"/>
    <w:basedOn w:val="a2"/>
    <w:link w:val="ac"/>
    <w:unhideWhenUsed/>
    <w:rsid w:val="007117D3"/>
    <w:pPr>
      <w:tabs>
        <w:tab w:val="center" w:pos="4252"/>
        <w:tab w:val="right" w:pos="8504"/>
      </w:tabs>
      <w:snapToGrid w:val="0"/>
    </w:pPr>
  </w:style>
  <w:style w:type="character" w:customStyle="1" w:styleId="ac">
    <w:name w:val="ヘッダー (文字)"/>
    <w:basedOn w:val="a3"/>
    <w:link w:val="ab"/>
    <w:rsid w:val="007117D3"/>
    <w:rPr>
      <w:rFonts w:asciiTheme="minorHAnsi" w:eastAsiaTheme="minorEastAsia" w:hAnsiTheme="minorHAnsi"/>
      <w:szCs w:val="22"/>
    </w:rPr>
  </w:style>
  <w:style w:type="paragraph" w:styleId="ad">
    <w:name w:val="footer"/>
    <w:basedOn w:val="a2"/>
    <w:link w:val="ae"/>
    <w:uiPriority w:val="99"/>
    <w:unhideWhenUsed/>
    <w:rsid w:val="007117D3"/>
    <w:pPr>
      <w:tabs>
        <w:tab w:val="center" w:pos="4252"/>
        <w:tab w:val="right" w:pos="8504"/>
      </w:tabs>
      <w:snapToGrid w:val="0"/>
    </w:pPr>
  </w:style>
  <w:style w:type="character" w:customStyle="1" w:styleId="ae">
    <w:name w:val="フッター (文字)"/>
    <w:basedOn w:val="a3"/>
    <w:link w:val="ad"/>
    <w:uiPriority w:val="99"/>
    <w:rsid w:val="007117D3"/>
    <w:rPr>
      <w:rFonts w:asciiTheme="minorHAnsi" w:eastAsiaTheme="minorEastAsia" w:hAnsiTheme="minorHAnsi"/>
      <w:szCs w:val="22"/>
    </w:rPr>
  </w:style>
  <w:style w:type="paragraph" w:styleId="af">
    <w:name w:val="Title"/>
    <w:basedOn w:val="a2"/>
    <w:next w:val="a2"/>
    <w:link w:val="af0"/>
    <w:uiPriority w:val="10"/>
    <w:qFormat/>
    <w:rsid w:val="007117D3"/>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3"/>
    <w:link w:val="af"/>
    <w:uiPriority w:val="10"/>
    <w:rsid w:val="007117D3"/>
    <w:rPr>
      <w:rFonts w:asciiTheme="majorHAnsi" w:eastAsiaTheme="majorEastAsia" w:hAnsiTheme="majorHAnsi" w:cstheme="majorBidi"/>
      <w:sz w:val="32"/>
      <w:szCs w:val="32"/>
    </w:rPr>
  </w:style>
  <w:style w:type="character" w:customStyle="1" w:styleId="a6">
    <w:name w:val="リスト段落 (文字)"/>
    <w:aliases w:val="マニュアル レベル２ (文字)"/>
    <w:basedOn w:val="a3"/>
    <w:link w:val="a0"/>
    <w:rsid w:val="007117D3"/>
  </w:style>
  <w:style w:type="paragraph" w:customStyle="1" w:styleId="4">
    <w:name w:val="マニュアル レベル4"/>
    <w:basedOn w:val="0"/>
    <w:qFormat/>
    <w:rsid w:val="007117D3"/>
    <w:pPr>
      <w:numPr>
        <w:ilvl w:val="3"/>
        <w:numId w:val="33"/>
      </w:numPr>
    </w:pPr>
    <w:rPr>
      <w:sz w:val="21"/>
      <w:szCs w:val="21"/>
    </w:rPr>
  </w:style>
  <w:style w:type="paragraph" w:customStyle="1" w:styleId="24">
    <w:name w:val="マニュアル レベル2"/>
    <w:basedOn w:val="23"/>
    <w:qFormat/>
    <w:rsid w:val="00146CD4"/>
    <w:pPr>
      <w:ind w:leftChars="0" w:left="0"/>
    </w:pPr>
    <w:rPr>
      <w:rFonts w:eastAsia="Meiryo UI"/>
    </w:rPr>
  </w:style>
  <w:style w:type="paragraph" w:customStyle="1" w:styleId="30">
    <w:name w:val="マニュアル レベル3"/>
    <w:basedOn w:val="22"/>
    <w:rsid w:val="007117D3"/>
    <w:pPr>
      <w:numPr>
        <w:ilvl w:val="2"/>
        <w:numId w:val="33"/>
      </w:numPr>
    </w:pPr>
    <w:rPr>
      <w:rFonts w:ascii="Meiryo UI" w:hAnsi="Meiryo UI"/>
    </w:rPr>
  </w:style>
  <w:style w:type="paragraph" w:customStyle="1" w:styleId="5">
    <w:name w:val="マニュアル レベル5"/>
    <w:basedOn w:val="0"/>
    <w:qFormat/>
    <w:rsid w:val="007117D3"/>
    <w:pPr>
      <w:numPr>
        <w:ilvl w:val="4"/>
        <w:numId w:val="35"/>
      </w:numPr>
      <w:outlineLvl w:val="4"/>
    </w:pPr>
    <w:rPr>
      <w:sz w:val="21"/>
      <w:szCs w:val="21"/>
    </w:rPr>
  </w:style>
  <w:style w:type="paragraph" w:customStyle="1" w:styleId="00">
    <w:name w:val="マニュアル レベル0 副題"/>
    <w:basedOn w:val="a2"/>
    <w:qFormat/>
    <w:rsid w:val="007117D3"/>
    <w:pPr>
      <w:ind w:left="420"/>
      <w:jc w:val="center"/>
    </w:pPr>
    <w:rPr>
      <w:rFonts w:ascii="Meiryo UI" w:eastAsia="Meiryo UI" w:hAnsi="Meiryo UI"/>
      <w:sz w:val="40"/>
      <w:szCs w:val="40"/>
    </w:rPr>
  </w:style>
  <w:style w:type="paragraph" w:customStyle="1" w:styleId="a">
    <w:name w:val="マニュアル レベル０ 大項目"/>
    <w:basedOn w:val="a0"/>
    <w:link w:val="af1"/>
    <w:qFormat/>
    <w:rsid w:val="00AA5C22"/>
    <w:pPr>
      <w:numPr>
        <w:numId w:val="25"/>
      </w:numPr>
      <w:ind w:left="0" w:hanging="839"/>
    </w:pPr>
    <w:rPr>
      <w:rFonts w:eastAsiaTheme="minorEastAsia"/>
      <w:sz w:val="40"/>
      <w:szCs w:val="40"/>
    </w:rPr>
  </w:style>
  <w:style w:type="character" w:customStyle="1" w:styleId="af1">
    <w:name w:val="マニュアル レベル０ 大項目 (文字)"/>
    <w:basedOn w:val="a6"/>
    <w:link w:val="a"/>
    <w:rsid w:val="00AA5C22"/>
    <w:rPr>
      <w:rFonts w:asciiTheme="minorHAnsi" w:eastAsiaTheme="minorEastAsia" w:hAnsiTheme="minorHAnsi"/>
      <w:sz w:val="40"/>
      <w:szCs w:val="40"/>
    </w:rPr>
  </w:style>
  <w:style w:type="paragraph" w:customStyle="1" w:styleId="1">
    <w:name w:val="マニュアル レベル1"/>
    <w:basedOn w:val="24"/>
    <w:qFormat/>
    <w:rsid w:val="00146CD4"/>
    <w:pPr>
      <w:numPr>
        <w:numId w:val="37"/>
      </w:numPr>
      <w:outlineLvl w:val="0"/>
    </w:pPr>
    <w:rPr>
      <w:rFonts w:ascii="Meiryo UI" w:hAnsi="Meiryo UI"/>
      <w:sz w:val="21"/>
      <w:szCs w:val="21"/>
    </w:rPr>
  </w:style>
  <w:style w:type="paragraph" w:customStyle="1" w:styleId="0">
    <w:name w:val="マニュアル レベル0 大項目"/>
    <w:basedOn w:val="a2"/>
    <w:link w:val="01"/>
    <w:qFormat/>
    <w:rsid w:val="00146CD4"/>
    <w:rPr>
      <w:rFonts w:ascii="Meiryo UI" w:eastAsia="Meiryo UI" w:hAnsi="Meiryo UI"/>
      <w:sz w:val="40"/>
      <w:szCs w:val="40"/>
    </w:rPr>
  </w:style>
  <w:style w:type="character" w:customStyle="1" w:styleId="01">
    <w:name w:val="マニュアル レベル0 大項目 (文字)"/>
    <w:basedOn w:val="a3"/>
    <w:link w:val="0"/>
    <w:rsid w:val="007117D3"/>
    <w:rPr>
      <w:sz w:val="40"/>
      <w:szCs w:val="40"/>
    </w:rPr>
  </w:style>
  <w:style w:type="paragraph" w:customStyle="1" w:styleId="16">
    <w:name w:val="マニュアル レベル1 大項目"/>
    <w:basedOn w:val="a1"/>
    <w:qFormat/>
    <w:rsid w:val="00146CD4"/>
    <w:pPr>
      <w:ind w:left="0"/>
      <w:jc w:val="center"/>
    </w:pPr>
    <w:rPr>
      <w:b/>
      <w:bCs/>
    </w:rPr>
  </w:style>
  <w:style w:type="paragraph" w:customStyle="1" w:styleId="PRT2">
    <w:name w:val="PRT レベル2 基本本文"/>
    <w:basedOn w:val="a0"/>
    <w:qFormat/>
    <w:rsid w:val="0050528B"/>
    <w:pPr>
      <w:numPr>
        <w:ilvl w:val="0"/>
        <w:numId w:val="0"/>
      </w:numPr>
      <w:adjustRightInd w:val="0"/>
      <w:ind w:left="992"/>
      <w:textAlignment w:val="baseline"/>
    </w:pPr>
    <w:rPr>
      <w:rFonts w:ascii="ヒラギノ丸ゴ ProN W4" w:eastAsia="ヒラギノ丸ゴ ProN W4" w:hAnsi="ヒラギノ丸ゴ ProN W4" w:cs="Times New Roman"/>
      <w:kern w:val="0"/>
      <w:sz w:val="22"/>
      <w:szCs w:val="22"/>
    </w:rPr>
  </w:style>
  <w:style w:type="paragraph" w:styleId="af2">
    <w:name w:val="Note Heading"/>
    <w:basedOn w:val="a2"/>
    <w:next w:val="a2"/>
    <w:link w:val="af3"/>
    <w:rsid w:val="002137E2"/>
    <w:pPr>
      <w:jc w:val="center"/>
    </w:pPr>
    <w:rPr>
      <w:rFonts w:ascii="ＭＳ 明朝" w:eastAsia="ＭＳ 明朝" w:hAnsi="ＭＳ 明朝" w:cs="Times New Roman"/>
      <w:sz w:val="22"/>
      <w:szCs w:val="20"/>
    </w:rPr>
  </w:style>
  <w:style w:type="character" w:customStyle="1" w:styleId="af3">
    <w:name w:val="記 (文字)"/>
    <w:basedOn w:val="a3"/>
    <w:link w:val="af2"/>
    <w:rsid w:val="002137E2"/>
    <w:rPr>
      <w:rFonts w:ascii="ＭＳ 明朝" w:eastAsia="ＭＳ 明朝" w:hAnsi="ＭＳ 明朝" w:cs="Times New Roman"/>
      <w:sz w:val="22"/>
      <w:szCs w:val="20"/>
    </w:rPr>
  </w:style>
  <w:style w:type="paragraph" w:styleId="af4">
    <w:name w:val="Closing"/>
    <w:basedOn w:val="a2"/>
    <w:link w:val="af5"/>
    <w:rsid w:val="002137E2"/>
    <w:pPr>
      <w:jc w:val="right"/>
    </w:pPr>
    <w:rPr>
      <w:rFonts w:ascii="ＭＳ 明朝" w:eastAsia="ＭＳ 明朝" w:hAnsi="ＭＳ 明朝" w:cs="Times New Roman"/>
      <w:sz w:val="22"/>
      <w:szCs w:val="20"/>
    </w:rPr>
  </w:style>
  <w:style w:type="character" w:customStyle="1" w:styleId="af5">
    <w:name w:val="結語 (文字)"/>
    <w:basedOn w:val="a3"/>
    <w:link w:val="af4"/>
    <w:rsid w:val="002137E2"/>
    <w:rPr>
      <w:rFonts w:ascii="ＭＳ 明朝" w:eastAsia="ＭＳ 明朝" w:hAnsi="ＭＳ 明朝" w:cs="Times New Roman"/>
      <w:sz w:val="22"/>
      <w:szCs w:val="20"/>
    </w:rPr>
  </w:style>
  <w:style w:type="paragraph" w:styleId="af6">
    <w:name w:val="Normal Indent"/>
    <w:basedOn w:val="a2"/>
    <w:autoRedefine/>
    <w:rsid w:val="008176B2"/>
    <w:pPr>
      <w:ind w:leftChars="249" w:left="523" w:rightChars="278" w:right="584"/>
    </w:pPr>
    <w:rPr>
      <w:rFonts w:ascii="Meiryo UI" w:eastAsia="Meiryo UI" w:hAnsi="Meiryo UI" w:cs="Times New Roman"/>
      <w:sz w:val="24"/>
      <w:szCs w:val="20"/>
    </w:rPr>
  </w:style>
  <w:style w:type="paragraph" w:customStyle="1" w:styleId="25">
    <w:name w:val="ｽﾀｲﾙ2"/>
    <w:basedOn w:val="20"/>
    <w:rsid w:val="002137E2"/>
    <w:pPr>
      <w:adjustRightInd w:val="0"/>
      <w:textAlignment w:val="baseline"/>
    </w:pPr>
    <w:rPr>
      <w:rFonts w:ascii="Arial" w:eastAsia="ＭＳ ゴシック" w:hAnsi="Arial" w:cs="Times New Roman"/>
      <w:spacing w:val="5"/>
      <w:kern w:val="0"/>
      <w:sz w:val="24"/>
      <w:szCs w:val="20"/>
    </w:rPr>
  </w:style>
  <w:style w:type="character" w:customStyle="1" w:styleId="21">
    <w:name w:val="見出し 2 (文字)"/>
    <w:basedOn w:val="a3"/>
    <w:link w:val="20"/>
    <w:uiPriority w:val="9"/>
    <w:semiHidden/>
    <w:rsid w:val="002137E2"/>
    <w:rPr>
      <w:rFonts w:asciiTheme="majorHAnsi" w:eastAsiaTheme="majorEastAsia" w:hAnsiTheme="majorHAnsi" w:cstheme="majorBidi"/>
      <w:szCs w:val="22"/>
    </w:rPr>
  </w:style>
  <w:style w:type="character" w:customStyle="1" w:styleId="markedcontent">
    <w:name w:val="markedcontent"/>
    <w:basedOn w:val="a3"/>
    <w:rsid w:val="006A4A91"/>
  </w:style>
  <w:style w:type="table" w:styleId="af7">
    <w:name w:val="Table Grid"/>
    <w:basedOn w:val="a4"/>
    <w:rsid w:val="00F3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3"/>
    <w:uiPriority w:val="99"/>
    <w:semiHidden/>
    <w:unhideWhenUsed/>
    <w:rsid w:val="002F2EB5"/>
    <w:rPr>
      <w:sz w:val="18"/>
      <w:szCs w:val="18"/>
    </w:rPr>
  </w:style>
  <w:style w:type="paragraph" w:styleId="af9">
    <w:name w:val="annotation text"/>
    <w:basedOn w:val="a2"/>
    <w:link w:val="afa"/>
    <w:uiPriority w:val="99"/>
    <w:semiHidden/>
    <w:unhideWhenUsed/>
    <w:rsid w:val="002F2EB5"/>
    <w:pPr>
      <w:jc w:val="left"/>
    </w:pPr>
  </w:style>
  <w:style w:type="character" w:customStyle="1" w:styleId="afa">
    <w:name w:val="コメント文字列 (文字)"/>
    <w:basedOn w:val="a3"/>
    <w:link w:val="af9"/>
    <w:uiPriority w:val="99"/>
    <w:semiHidden/>
    <w:rsid w:val="002F2EB5"/>
    <w:rPr>
      <w:rFonts w:asciiTheme="minorHAnsi" w:eastAsiaTheme="minorEastAsia" w:hAnsiTheme="minorHAnsi"/>
      <w:szCs w:val="22"/>
    </w:rPr>
  </w:style>
  <w:style w:type="paragraph" w:styleId="afb">
    <w:name w:val="annotation subject"/>
    <w:basedOn w:val="af9"/>
    <w:next w:val="af9"/>
    <w:link w:val="afc"/>
    <w:uiPriority w:val="99"/>
    <w:semiHidden/>
    <w:unhideWhenUsed/>
    <w:rsid w:val="002F2EB5"/>
    <w:rPr>
      <w:b/>
      <w:bCs/>
    </w:rPr>
  </w:style>
  <w:style w:type="character" w:customStyle="1" w:styleId="afc">
    <w:name w:val="コメント内容 (文字)"/>
    <w:basedOn w:val="afa"/>
    <w:link w:val="afb"/>
    <w:uiPriority w:val="99"/>
    <w:semiHidden/>
    <w:rsid w:val="002F2EB5"/>
    <w:rPr>
      <w:rFonts w:asciiTheme="minorHAnsi" w:eastAsiaTheme="minorEastAsia" w:hAnsiTheme="minorHAnsi"/>
      <w:b/>
      <w:bCs/>
      <w:szCs w:val="22"/>
    </w:rPr>
  </w:style>
  <w:style w:type="paragraph" w:styleId="afd">
    <w:name w:val="Revision"/>
    <w:hidden/>
    <w:uiPriority w:val="99"/>
    <w:semiHidden/>
    <w:rsid w:val="004976AD"/>
    <w:rPr>
      <w:rFonts w:asciiTheme="minorHAnsi" w:eastAsiaTheme="minorEastAsia" w:hAnsiTheme="minorHAnsi"/>
      <w:szCs w:val="22"/>
    </w:rPr>
  </w:style>
  <w:style w:type="paragraph" w:styleId="afe">
    <w:name w:val="Date"/>
    <w:basedOn w:val="a2"/>
    <w:next w:val="a2"/>
    <w:link w:val="aff"/>
    <w:unhideWhenUsed/>
    <w:rsid w:val="006824A9"/>
    <w:pPr>
      <w:jc w:val="right"/>
    </w:pPr>
    <w:rPr>
      <w:rFonts w:ascii="ＭＳ 明朝" w:eastAsia="游ゴシック" w:hAnsi="Century" w:cs="Times New Roman"/>
      <w:szCs w:val="20"/>
    </w:rPr>
  </w:style>
  <w:style w:type="character" w:customStyle="1" w:styleId="aff">
    <w:name w:val="日付 (文字)"/>
    <w:basedOn w:val="a3"/>
    <w:link w:val="afe"/>
    <w:rsid w:val="006824A9"/>
    <w:rPr>
      <w:rFonts w:ascii="ＭＳ 明朝" w:eastAsia="游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92073">
      <w:bodyDiv w:val="1"/>
      <w:marLeft w:val="0"/>
      <w:marRight w:val="0"/>
      <w:marTop w:val="0"/>
      <w:marBottom w:val="0"/>
      <w:divBdr>
        <w:top w:val="none" w:sz="0" w:space="0" w:color="auto"/>
        <w:left w:val="none" w:sz="0" w:space="0" w:color="auto"/>
        <w:bottom w:val="none" w:sz="0" w:space="0" w:color="auto"/>
        <w:right w:val="none" w:sz="0" w:space="0" w:color="auto"/>
      </w:divBdr>
    </w:div>
    <w:div w:id="15519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E330-B6FC-4F14-BC66-8637BB12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612</Words>
  <Characters>3493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治験・岡崎医療センター kuuk</dc:creator>
  <cp:keywords/>
  <dc:description/>
  <cp:lastModifiedBy> </cp:lastModifiedBy>
  <cp:revision>6</cp:revision>
  <dcterms:created xsi:type="dcterms:W3CDTF">2022-01-30T23:00:00Z</dcterms:created>
  <dcterms:modified xsi:type="dcterms:W3CDTF">2022-01-30T23:20:00Z</dcterms:modified>
</cp:coreProperties>
</file>